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11" w:rsidRPr="00A73E9D" w:rsidRDefault="004D2211" w:rsidP="00792CE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73E9D">
        <w:rPr>
          <w:rFonts w:ascii="Times New Roman" w:hAnsi="Times New Roman"/>
          <w:sz w:val="24"/>
          <w:szCs w:val="24"/>
        </w:rPr>
        <w:t>ЗАЯВЛЕНИЕ</w:t>
      </w:r>
      <w:r w:rsidRPr="00A73E9D">
        <w:rPr>
          <w:rFonts w:ascii="Times New Roman" w:hAnsi="Times New Roman"/>
          <w:sz w:val="24"/>
          <w:szCs w:val="24"/>
        </w:rPr>
        <w:br/>
        <w:t>о заключении договора обязательного страхования гражданской ответственности перевозчика за причинение вреда жизни, здоровью, имуществу пассажиров</w:t>
      </w:r>
      <w:r w:rsidR="004D2230" w:rsidRPr="00A73E9D">
        <w:rPr>
          <w:rFonts w:ascii="Times New Roman" w:hAnsi="Times New Roman"/>
          <w:sz w:val="24"/>
          <w:szCs w:val="24"/>
        </w:rPr>
        <w:br/>
      </w:r>
      <w:r w:rsidRPr="00A73E9D">
        <w:rPr>
          <w:rFonts w:ascii="Times New Roman" w:hAnsi="Times New Roman"/>
          <w:sz w:val="24"/>
          <w:szCs w:val="24"/>
        </w:rPr>
        <w:t xml:space="preserve">от </w:t>
      </w:r>
      <w:r w:rsidR="00077A5E" w:rsidRPr="00A73E9D">
        <w:rPr>
          <w:rFonts w:ascii="Times New Roman" w:hAnsi="Times New Roman"/>
          <w:sz w:val="24"/>
          <w:szCs w:val="24"/>
        </w:rPr>
        <w:t>«</w:t>
      </w:r>
      <w:r w:rsidRPr="00A73E9D">
        <w:rPr>
          <w:rFonts w:ascii="Times New Roman" w:hAnsi="Times New Roman"/>
          <w:sz w:val="24"/>
          <w:szCs w:val="24"/>
        </w:rPr>
        <w:t>____</w:t>
      </w:r>
      <w:r w:rsidR="00077A5E" w:rsidRPr="00A73E9D">
        <w:rPr>
          <w:rFonts w:ascii="Times New Roman" w:hAnsi="Times New Roman"/>
          <w:sz w:val="24"/>
          <w:szCs w:val="24"/>
        </w:rPr>
        <w:t>»</w:t>
      </w:r>
      <w:r w:rsidRPr="00A73E9D">
        <w:rPr>
          <w:rFonts w:ascii="Times New Roman" w:hAnsi="Times New Roman"/>
          <w:sz w:val="24"/>
          <w:szCs w:val="24"/>
        </w:rPr>
        <w:t xml:space="preserve"> _______________20 __ г.</w:t>
      </w:r>
    </w:p>
    <w:p w:rsidR="004D2230" w:rsidRPr="00A73E9D" w:rsidRDefault="004D2230" w:rsidP="00792CE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145"/>
        <w:gridCol w:w="138"/>
        <w:gridCol w:w="284"/>
        <w:gridCol w:w="283"/>
        <w:gridCol w:w="1418"/>
        <w:gridCol w:w="283"/>
        <w:gridCol w:w="284"/>
        <w:gridCol w:w="283"/>
        <w:gridCol w:w="284"/>
        <w:gridCol w:w="283"/>
        <w:gridCol w:w="851"/>
        <w:gridCol w:w="266"/>
        <w:gridCol w:w="17"/>
        <w:gridCol w:w="284"/>
        <w:gridCol w:w="141"/>
        <w:gridCol w:w="284"/>
        <w:gridCol w:w="283"/>
        <w:gridCol w:w="284"/>
        <w:gridCol w:w="1276"/>
      </w:tblGrid>
      <w:tr w:rsidR="00077A5E" w:rsidRPr="00A73E9D" w:rsidTr="00735BE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sub_2810"/>
            <w:r w:rsidRPr="00A73E9D">
              <w:rPr>
                <w:rFonts w:ascii="Times New Roman" w:hAnsi="Times New Roman"/>
                <w:sz w:val="24"/>
                <w:szCs w:val="24"/>
              </w:rPr>
              <w:t xml:space="preserve">1. Страхователь </w:t>
            </w:r>
          </w:p>
        </w:tc>
        <w:tc>
          <w:tcPr>
            <w:tcW w:w="76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077A5E" w:rsidRPr="00A73E9D" w:rsidTr="00735BE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6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(полное наименование юридического лица или </w:t>
            </w:r>
            <w:r w:rsidR="005D614C"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Ф.И.О.</w:t>
            </w: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индивидуального предпринимателя)</w:t>
            </w:r>
          </w:p>
        </w:tc>
      </w:tr>
      <w:tr w:rsidR="00077A5E" w:rsidRPr="00A73E9D" w:rsidTr="00985A9E">
        <w:tc>
          <w:tcPr>
            <w:tcW w:w="4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rPr>
          <w:trHeight w:val="373"/>
        </w:trPr>
        <w:tc>
          <w:tcPr>
            <w:tcW w:w="47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D614C" w:rsidRPr="00A73E9D" w:rsidRDefault="005D614C" w:rsidP="00F534E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(дата рождения индивидуального предпринимателя)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14C" w:rsidRPr="00A73E9D" w:rsidRDefault="005D614C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14C" w:rsidRPr="00A73E9D" w:rsidRDefault="005D614C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53CB8" w:rsidRPr="00A73E9D" w:rsidTr="00735BE9">
        <w:trPr>
          <w:gridAfter w:val="3"/>
          <w:wAfter w:w="1843" w:type="dxa"/>
        </w:trPr>
        <w:tc>
          <w:tcPr>
            <w:tcW w:w="56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CB8" w:rsidRPr="00A73E9D" w:rsidRDefault="00953CB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CB8" w:rsidRPr="00A73E9D" w:rsidRDefault="00953CB8" w:rsidP="00AC450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AC450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CB8" w:rsidRPr="00A73E9D" w:rsidTr="00953CB8">
        <w:tc>
          <w:tcPr>
            <w:tcW w:w="56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C2713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(свидетельство о регистрации юридического лица либо свидетельство о регистрации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индивидуального предпринимателя и </w:t>
            </w: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документ, удостоверяющий личность  индивидуального предпринимателя)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AC450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(серия)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AC450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3CB8" w:rsidRPr="00A73E9D" w:rsidRDefault="00953CB8" w:rsidP="00AC450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(номер)</w:t>
            </w:r>
          </w:p>
        </w:tc>
      </w:tr>
      <w:tr w:rsidR="00077A5E" w:rsidRPr="00A73E9D" w:rsidTr="00735BE9">
        <w:tc>
          <w:tcPr>
            <w:tcW w:w="56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tabs>
                <w:tab w:val="left" w:pos="60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4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2. Адрес места нахождения страхователя</w:t>
            </w:r>
          </w:p>
        </w:tc>
        <w:tc>
          <w:tcPr>
            <w:tcW w:w="51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2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(индекс)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(государство, республика, край, область)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(район)</w:t>
            </w:r>
          </w:p>
        </w:tc>
      </w:tr>
      <w:tr w:rsidR="00077A5E" w:rsidRPr="00A73E9D" w:rsidTr="00735BE9"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802" w:rsidRPr="00A73E9D" w:rsidRDefault="00CD3802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28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28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(населенный пункт)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(улица)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(дом)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(корпус)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(квартира)</w:t>
            </w:r>
          </w:p>
        </w:tc>
      </w:tr>
      <w:tr w:rsidR="00077A5E" w:rsidRPr="00A73E9D" w:rsidTr="00735BE9">
        <w:tc>
          <w:tcPr>
            <w:tcW w:w="960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960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56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 xml:space="preserve">3. Руководитель страхователя </w:t>
            </w:r>
            <w:r w:rsidR="00077A5E" w:rsidRPr="00A73E9D">
              <w:rPr>
                <w:rFonts w:ascii="Times New Roman" w:hAnsi="Times New Roman"/>
                <w:sz w:val="24"/>
                <w:szCs w:val="24"/>
              </w:rPr>
              <w:t>–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56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293B00"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Ф.И.О.</w:t>
            </w: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, должность)</w:t>
            </w:r>
          </w:p>
        </w:tc>
      </w:tr>
      <w:tr w:rsidR="00077A5E" w:rsidRPr="00A73E9D" w:rsidTr="00735BE9">
        <w:tc>
          <w:tcPr>
            <w:tcW w:w="960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735BE9">
        <w:tc>
          <w:tcPr>
            <w:tcW w:w="9606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76E08" w:rsidRPr="00A73E9D" w:rsidRDefault="00E76E08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A5E" w:rsidRPr="00A73E9D" w:rsidTr="00077A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sub_2850"/>
            <w:r w:rsidRPr="00A73E9D">
              <w:rPr>
                <w:rFonts w:ascii="Times New Roman" w:hAnsi="Times New Roman"/>
                <w:sz w:val="24"/>
                <w:szCs w:val="24"/>
              </w:rPr>
              <w:t>4. Реквизиты</w:t>
            </w:r>
            <w:bookmarkEnd w:id="2"/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11" w:rsidRPr="00A73E9D" w:rsidRDefault="000540D3" w:rsidP="0090205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D2211" w:rsidRPr="00A73E9D">
                <w:rPr>
                  <w:rFonts w:ascii="Times New Roman" w:hAnsi="Times New Roman"/>
                  <w:sz w:val="24"/>
                  <w:szCs w:val="24"/>
                </w:rPr>
                <w:t>ОКВЭД</w:t>
              </w:r>
            </w:hyperlink>
          </w:p>
        </w:tc>
      </w:tr>
      <w:tr w:rsidR="00077A5E" w:rsidRPr="00A73E9D" w:rsidTr="00077A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7A5E" w:rsidRPr="00A73E9D" w:rsidRDefault="00077A5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7A5E" w:rsidRPr="00A73E9D" w:rsidRDefault="00077A5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A5E" w:rsidRPr="00A73E9D" w:rsidRDefault="00077A5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077A5E" w:rsidRPr="00A73E9D" w:rsidTr="00C2713C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</w:tr>
      <w:tr w:rsidR="00077A5E" w:rsidRPr="00A73E9D" w:rsidTr="00C2713C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Банк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</w:tr>
      <w:tr w:rsidR="00077A5E" w:rsidRPr="00A73E9D" w:rsidTr="00E76E08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sub_2860"/>
            <w:r w:rsidRPr="00A73E9D">
              <w:rPr>
                <w:rFonts w:ascii="Times New Roman" w:hAnsi="Times New Roman"/>
                <w:sz w:val="24"/>
                <w:szCs w:val="24"/>
              </w:rPr>
              <w:t>5. Контактная инф</w:t>
            </w:r>
            <w:r w:rsidR="00077A5E" w:rsidRPr="00A73E9D">
              <w:rPr>
                <w:rFonts w:ascii="Times New Roman" w:hAnsi="Times New Roman"/>
                <w:sz w:val="24"/>
                <w:szCs w:val="24"/>
              </w:rPr>
              <w:t xml:space="preserve">ормация лица, ответственного за 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страхование</w:t>
            </w:r>
            <w:bookmarkEnd w:id="3"/>
          </w:p>
        </w:tc>
        <w:tc>
          <w:tcPr>
            <w:tcW w:w="72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11" w:rsidRPr="00A73E9D" w:rsidRDefault="00077A5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077A5E" w:rsidRPr="00A73E9D" w:rsidTr="00C2713C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3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11" w:rsidRPr="00A73E9D" w:rsidRDefault="004D221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</w:tbl>
    <w:p w:rsidR="004D2211" w:rsidRPr="00A73E9D" w:rsidRDefault="004D2211" w:rsidP="00792CEC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D2211" w:rsidRPr="00A73E9D" w:rsidRDefault="004D2211" w:rsidP="00792CEC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3E9D">
        <w:rPr>
          <w:rFonts w:ascii="Times New Roman" w:hAnsi="Times New Roman"/>
          <w:sz w:val="24"/>
          <w:szCs w:val="24"/>
        </w:rPr>
        <w:t xml:space="preserve">Прошу заключить договор обязательного страхования в соответствии с </w:t>
      </w:r>
      <w:hyperlink r:id="rId8" w:history="1">
        <w:r w:rsidRPr="00A73E9D">
          <w:rPr>
            <w:rFonts w:ascii="Times New Roman" w:hAnsi="Times New Roman"/>
            <w:sz w:val="24"/>
            <w:szCs w:val="24"/>
          </w:rPr>
          <w:t>Федеральным законом</w:t>
        </w:r>
      </w:hyperlink>
      <w:r w:rsidRPr="00A73E9D">
        <w:rPr>
          <w:rFonts w:ascii="Times New Roman" w:hAnsi="Times New Roman"/>
          <w:sz w:val="24"/>
          <w:szCs w:val="24"/>
        </w:rPr>
        <w:t xml:space="preserve"> </w:t>
      </w:r>
      <w:r w:rsidR="00077A5E" w:rsidRPr="00A73E9D">
        <w:rPr>
          <w:rFonts w:ascii="Times New Roman" w:hAnsi="Times New Roman"/>
          <w:sz w:val="24"/>
          <w:szCs w:val="24"/>
        </w:rPr>
        <w:t xml:space="preserve">«Об обязательном страховании гражданской ответственности </w:t>
      </w:r>
      <w:r w:rsidR="00077A5E" w:rsidRPr="00A73E9D">
        <w:rPr>
          <w:rFonts w:ascii="Times New Roman" w:hAnsi="Times New Roman"/>
          <w:sz w:val="24"/>
          <w:szCs w:val="24"/>
        </w:rPr>
        <w:lastRenderedPageBreak/>
        <w:t>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</w:t>
      </w:r>
      <w:r w:rsidRPr="00A73E9D">
        <w:rPr>
          <w:rFonts w:ascii="Times New Roman" w:hAnsi="Times New Roman"/>
          <w:sz w:val="24"/>
          <w:szCs w:val="24"/>
        </w:rPr>
        <w:t xml:space="preserve"> </w:t>
      </w:r>
      <w:r w:rsidR="00902059">
        <w:rPr>
          <w:rFonts w:ascii="Times New Roman" w:hAnsi="Times New Roman"/>
          <w:sz w:val="24"/>
          <w:szCs w:val="24"/>
        </w:rPr>
        <w:t>и «</w:t>
      </w:r>
      <w:r w:rsidR="00902059" w:rsidRPr="00B1383C">
        <w:rPr>
          <w:rFonts w:ascii="Times New Roman" w:hAnsi="Times New Roman"/>
          <w:sz w:val="24"/>
          <w:szCs w:val="24"/>
        </w:rPr>
        <w:t>Правилами обязательного страхования</w:t>
      </w:r>
      <w:r w:rsidR="00222DCF">
        <w:rPr>
          <w:rFonts w:ascii="Times New Roman" w:hAnsi="Times New Roman"/>
          <w:sz w:val="24"/>
          <w:szCs w:val="24"/>
        </w:rPr>
        <w:t xml:space="preserve"> (стандартными)</w:t>
      </w:r>
      <w:r w:rsidR="00902059" w:rsidRPr="00B1383C">
        <w:rPr>
          <w:rFonts w:ascii="Times New Roman" w:hAnsi="Times New Roman"/>
          <w:sz w:val="24"/>
          <w:szCs w:val="24"/>
        </w:rPr>
        <w:t xml:space="preserve"> гражданской ответственности перевозчика за причинение вреда жизни, здоровью, имуществу пассажиров</w:t>
      </w:r>
      <w:r w:rsidR="00902059">
        <w:rPr>
          <w:rFonts w:ascii="Times New Roman" w:hAnsi="Times New Roman"/>
          <w:sz w:val="24"/>
          <w:szCs w:val="24"/>
        </w:rPr>
        <w:t xml:space="preserve">» </w:t>
      </w:r>
      <w:r w:rsidR="009B7700">
        <w:rPr>
          <w:rFonts w:ascii="Times New Roman" w:hAnsi="Times New Roman"/>
          <w:sz w:val="24"/>
          <w:szCs w:val="24"/>
        </w:rPr>
        <w:t xml:space="preserve">№1 </w:t>
      </w:r>
      <w:r w:rsidR="00902059">
        <w:rPr>
          <w:rFonts w:ascii="Times New Roman" w:hAnsi="Times New Roman"/>
          <w:sz w:val="24"/>
          <w:szCs w:val="24"/>
        </w:rPr>
        <w:t xml:space="preserve">страховщика </w:t>
      </w:r>
      <w:r w:rsidR="00902059" w:rsidRPr="00B1383C">
        <w:rPr>
          <w:rFonts w:ascii="Times New Roman" w:hAnsi="Times New Roman"/>
          <w:sz w:val="24"/>
          <w:szCs w:val="24"/>
        </w:rPr>
        <w:t>от «</w:t>
      </w:r>
      <w:r w:rsidR="009B7700">
        <w:rPr>
          <w:rFonts w:ascii="Times New Roman" w:hAnsi="Times New Roman"/>
          <w:sz w:val="24"/>
          <w:szCs w:val="24"/>
        </w:rPr>
        <w:t>09</w:t>
      </w:r>
      <w:r w:rsidR="00902059" w:rsidRPr="00B1383C">
        <w:rPr>
          <w:rFonts w:ascii="Times New Roman" w:hAnsi="Times New Roman"/>
          <w:sz w:val="24"/>
          <w:szCs w:val="24"/>
        </w:rPr>
        <w:t>»</w:t>
      </w:r>
      <w:r w:rsidR="009B7700">
        <w:rPr>
          <w:rFonts w:ascii="Times New Roman" w:hAnsi="Times New Roman"/>
          <w:sz w:val="24"/>
          <w:szCs w:val="24"/>
        </w:rPr>
        <w:t xml:space="preserve"> января </w:t>
      </w:r>
      <w:r w:rsidR="00902059" w:rsidRPr="00B1383C">
        <w:rPr>
          <w:rFonts w:ascii="Times New Roman" w:hAnsi="Times New Roman"/>
          <w:sz w:val="24"/>
          <w:szCs w:val="24"/>
        </w:rPr>
        <w:t>201</w:t>
      </w:r>
      <w:r w:rsidR="009B7700">
        <w:rPr>
          <w:rFonts w:ascii="Times New Roman" w:hAnsi="Times New Roman"/>
          <w:sz w:val="24"/>
          <w:szCs w:val="24"/>
        </w:rPr>
        <w:t>3</w:t>
      </w:r>
      <w:r w:rsidR="00902059" w:rsidRPr="00B1383C">
        <w:rPr>
          <w:rFonts w:ascii="Times New Roman" w:hAnsi="Times New Roman"/>
          <w:sz w:val="24"/>
          <w:szCs w:val="24"/>
        </w:rPr>
        <w:t xml:space="preserve"> г.</w:t>
      </w:r>
      <w:r w:rsidR="00902059" w:rsidRPr="00902059">
        <w:rPr>
          <w:rFonts w:ascii="Times New Roman" w:hAnsi="Times New Roman"/>
          <w:sz w:val="24"/>
          <w:szCs w:val="24"/>
        </w:rPr>
        <w:t xml:space="preserve"> </w:t>
      </w:r>
      <w:r w:rsidRPr="00A73E9D">
        <w:rPr>
          <w:rFonts w:ascii="Times New Roman" w:hAnsi="Times New Roman"/>
          <w:sz w:val="24"/>
          <w:szCs w:val="24"/>
        </w:rPr>
        <w:t xml:space="preserve">на срок с </w:t>
      </w:r>
      <w:r w:rsidR="00077A5E" w:rsidRPr="00A73E9D">
        <w:rPr>
          <w:rFonts w:ascii="Times New Roman" w:hAnsi="Times New Roman"/>
          <w:sz w:val="24"/>
          <w:szCs w:val="24"/>
        </w:rPr>
        <w:t>«</w:t>
      </w:r>
      <w:r w:rsidRPr="00A73E9D">
        <w:rPr>
          <w:rFonts w:ascii="Times New Roman" w:hAnsi="Times New Roman"/>
          <w:sz w:val="24"/>
          <w:szCs w:val="24"/>
        </w:rPr>
        <w:t>_____</w:t>
      </w:r>
      <w:r w:rsidR="00077A5E" w:rsidRPr="00A73E9D">
        <w:rPr>
          <w:rFonts w:ascii="Times New Roman" w:hAnsi="Times New Roman"/>
          <w:sz w:val="24"/>
          <w:szCs w:val="24"/>
        </w:rPr>
        <w:t xml:space="preserve">» </w:t>
      </w:r>
      <w:r w:rsidRPr="00A73E9D">
        <w:rPr>
          <w:rFonts w:ascii="Times New Roman" w:hAnsi="Times New Roman"/>
          <w:sz w:val="24"/>
          <w:szCs w:val="24"/>
        </w:rPr>
        <w:t xml:space="preserve">_____________ 20___ г. по </w:t>
      </w:r>
      <w:r w:rsidR="00077A5E" w:rsidRPr="00A73E9D">
        <w:rPr>
          <w:rFonts w:ascii="Times New Roman" w:hAnsi="Times New Roman"/>
          <w:sz w:val="24"/>
          <w:szCs w:val="24"/>
        </w:rPr>
        <w:t>«</w:t>
      </w:r>
      <w:r w:rsidRPr="00A73E9D">
        <w:rPr>
          <w:rFonts w:ascii="Times New Roman" w:hAnsi="Times New Roman"/>
          <w:sz w:val="24"/>
          <w:szCs w:val="24"/>
        </w:rPr>
        <w:t>_____</w:t>
      </w:r>
      <w:r w:rsidR="00077A5E" w:rsidRPr="00A73E9D">
        <w:rPr>
          <w:rFonts w:ascii="Times New Roman" w:hAnsi="Times New Roman"/>
          <w:sz w:val="24"/>
          <w:szCs w:val="24"/>
        </w:rPr>
        <w:t>»</w:t>
      </w:r>
      <w:r w:rsidRPr="00A73E9D">
        <w:rPr>
          <w:rFonts w:ascii="Times New Roman" w:hAnsi="Times New Roman"/>
          <w:sz w:val="24"/>
          <w:szCs w:val="24"/>
        </w:rPr>
        <w:t xml:space="preserve"> _______________ 20___</w:t>
      </w:r>
      <w:r w:rsidR="00077A5E" w:rsidRPr="00A73E9D">
        <w:rPr>
          <w:rFonts w:ascii="Times New Roman" w:hAnsi="Times New Roman"/>
          <w:sz w:val="24"/>
          <w:szCs w:val="24"/>
        </w:rPr>
        <w:t xml:space="preserve"> </w:t>
      </w:r>
      <w:r w:rsidRPr="00A73E9D">
        <w:rPr>
          <w:rFonts w:ascii="Times New Roman" w:hAnsi="Times New Roman"/>
          <w:sz w:val="24"/>
          <w:szCs w:val="24"/>
        </w:rPr>
        <w:t>г.</w:t>
      </w:r>
    </w:p>
    <w:p w:rsidR="00B613E7" w:rsidRPr="00A73E9D" w:rsidRDefault="00B613E7" w:rsidP="00792CEC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92"/>
        <w:gridCol w:w="268"/>
        <w:gridCol w:w="696"/>
        <w:gridCol w:w="1412"/>
        <w:gridCol w:w="1168"/>
        <w:gridCol w:w="708"/>
        <w:gridCol w:w="1418"/>
        <w:gridCol w:w="1134"/>
        <w:gridCol w:w="567"/>
        <w:gridCol w:w="992"/>
        <w:gridCol w:w="709"/>
        <w:gridCol w:w="107"/>
        <w:tblGridChange w:id="4">
          <w:tblGrid>
            <w:gridCol w:w="392"/>
            <w:gridCol w:w="268"/>
            <w:gridCol w:w="696"/>
            <w:gridCol w:w="1412"/>
            <w:gridCol w:w="1168"/>
            <w:gridCol w:w="708"/>
            <w:gridCol w:w="1418"/>
            <w:gridCol w:w="1134"/>
            <w:gridCol w:w="567"/>
            <w:gridCol w:w="992"/>
            <w:gridCol w:w="709"/>
            <w:gridCol w:w="107"/>
          </w:tblGrid>
        </w:tblGridChange>
      </w:tblGrid>
      <w:tr w:rsidR="00EE6496" w:rsidRPr="00A73E9D" w:rsidTr="00C2713C">
        <w:tc>
          <w:tcPr>
            <w:tcW w:w="3936" w:type="dxa"/>
            <w:gridSpan w:val="5"/>
            <w:shd w:val="clear" w:color="auto" w:fill="auto"/>
          </w:tcPr>
          <w:p w:rsidR="00EE6496" w:rsidRPr="00A73E9D" w:rsidRDefault="00532CCB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EE6496" w:rsidRPr="00A73E9D">
              <w:rPr>
                <w:rFonts w:ascii="Times New Roman" w:hAnsi="Times New Roman"/>
                <w:sz w:val="24"/>
                <w:szCs w:val="24"/>
              </w:rPr>
              <w:t>Страховая премия уплачивается: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EE6496" w:rsidRPr="00A73E9D" w:rsidRDefault="00EE6496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EE6496" w:rsidRPr="00A73E9D" w:rsidRDefault="00E403A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</w:tr>
      <w:tr w:rsidR="00C2713C" w:rsidRPr="00A73E9D" w:rsidTr="00C2713C">
        <w:trPr>
          <w:trHeight w:val="519"/>
        </w:trPr>
        <w:tc>
          <w:tcPr>
            <w:tcW w:w="3936" w:type="dxa"/>
            <w:gridSpan w:val="5"/>
            <w:shd w:val="clear" w:color="auto" w:fill="auto"/>
          </w:tcPr>
          <w:p w:rsidR="00C2713C" w:rsidRPr="00A73E9D" w:rsidRDefault="00C2713C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shd w:val="clear" w:color="auto" w:fill="auto"/>
          </w:tcPr>
          <w:p w:rsidR="00C2713C" w:rsidRPr="00A73E9D" w:rsidRDefault="00C2713C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в рассрочку 2 платежами</w:t>
            </w:r>
          </w:p>
        </w:tc>
        <w:tc>
          <w:tcPr>
            <w:tcW w:w="816" w:type="dxa"/>
            <w:gridSpan w:val="2"/>
            <w:shd w:val="clear" w:color="auto" w:fill="auto"/>
          </w:tcPr>
          <w:p w:rsidR="00C2713C" w:rsidRPr="00A73E9D" w:rsidRDefault="00C2713C" w:rsidP="00C2713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</w:tc>
      </w:tr>
      <w:tr w:rsidR="00532CCB" w:rsidRPr="00A73E9D" w:rsidTr="009A7FFB">
        <w:tc>
          <w:tcPr>
            <w:tcW w:w="9571" w:type="dxa"/>
            <w:gridSpan w:val="12"/>
            <w:shd w:val="clear" w:color="auto" w:fill="auto"/>
          </w:tcPr>
          <w:p w:rsidR="00532CCB" w:rsidRPr="00A73E9D" w:rsidRDefault="00532CCB" w:rsidP="00881BD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7. Страхов</w:t>
            </w:r>
            <w:r w:rsidR="001C231E">
              <w:rPr>
                <w:rFonts w:ascii="Times New Roman" w:hAnsi="Times New Roman"/>
                <w:sz w:val="24"/>
                <w:szCs w:val="24"/>
              </w:rPr>
              <w:t>ые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 xml:space="preserve"> сумм</w:t>
            </w:r>
            <w:r w:rsidR="001C231E">
              <w:rPr>
                <w:rFonts w:ascii="Times New Roman" w:hAnsi="Times New Roman"/>
                <w:sz w:val="24"/>
                <w:szCs w:val="24"/>
              </w:rPr>
              <w:t>ы и франшиза</w:t>
            </w:r>
            <w:r w:rsidR="009A7FFB">
              <w:rPr>
                <w:rFonts w:ascii="Times New Roman" w:hAnsi="Times New Roman"/>
                <w:sz w:val="24"/>
                <w:szCs w:val="24"/>
              </w:rPr>
              <w:t xml:space="preserve"> по видам транспорта</w:t>
            </w:r>
            <w:r w:rsidR="0087632F">
              <w:rPr>
                <w:rFonts w:ascii="Times New Roman" w:hAnsi="Times New Roman"/>
                <w:sz w:val="24"/>
                <w:szCs w:val="24"/>
              </w:rPr>
              <w:t xml:space="preserve"> и видам перевозок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A7FFB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1356" w:type="dxa"/>
            <w:gridSpan w:val="3"/>
            <w:vMerge w:val="restart"/>
          </w:tcPr>
          <w:p w:rsidR="009A7FFB" w:rsidRPr="009A7FFB" w:rsidRDefault="009A7FFB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Вид транспорта</w:t>
            </w:r>
            <w:r w:rsidR="0087632F">
              <w:rPr>
                <w:rFonts w:ascii="Times New Roman" w:hAnsi="Times New Roman"/>
                <w:szCs w:val="24"/>
              </w:rPr>
              <w:t xml:space="preserve"> и вид перевозок</w:t>
            </w:r>
            <w:r w:rsidR="00C2713C">
              <w:rPr>
                <w:rStyle w:val="ae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1412" w:type="dxa"/>
            <w:vMerge w:val="restart"/>
          </w:tcPr>
          <w:p w:rsidR="009A7FFB" w:rsidRPr="009A7FFB" w:rsidRDefault="009A7FFB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Количество пассажиров для расчета страховой премии</w:t>
            </w:r>
          </w:p>
        </w:tc>
        <w:tc>
          <w:tcPr>
            <w:tcW w:w="1876" w:type="dxa"/>
            <w:gridSpan w:val="2"/>
            <w:vMerge w:val="restart"/>
          </w:tcPr>
          <w:p w:rsidR="009A7FFB" w:rsidRPr="009A7FFB" w:rsidRDefault="009A7FFB" w:rsidP="0087632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Страховой </w:t>
            </w:r>
            <w:r w:rsidR="0087632F">
              <w:rPr>
                <w:rFonts w:ascii="Times New Roman" w:hAnsi="Times New Roman"/>
                <w:szCs w:val="24"/>
              </w:rPr>
              <w:t>риск</w:t>
            </w:r>
          </w:p>
        </w:tc>
        <w:tc>
          <w:tcPr>
            <w:tcW w:w="3119" w:type="dxa"/>
            <w:gridSpan w:val="3"/>
            <w:vMerge w:val="restart"/>
          </w:tcPr>
          <w:p w:rsidR="009A7FFB" w:rsidRPr="009A7FFB" w:rsidRDefault="009A7FFB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Страховая сумма</w:t>
            </w:r>
            <w:r w:rsidR="00440A54">
              <w:rPr>
                <w:rFonts w:ascii="Times New Roman" w:hAnsi="Times New Roman"/>
                <w:szCs w:val="24"/>
              </w:rPr>
              <w:t xml:space="preserve"> на одного пассажира</w:t>
            </w:r>
          </w:p>
        </w:tc>
        <w:tc>
          <w:tcPr>
            <w:tcW w:w="1808" w:type="dxa"/>
            <w:gridSpan w:val="3"/>
            <w:vMerge w:val="restart"/>
          </w:tcPr>
          <w:p w:rsidR="009A7FFB" w:rsidRPr="009A7FFB" w:rsidRDefault="009A7FFB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Франшиза</w:t>
            </w:r>
          </w:p>
        </w:tc>
      </w:tr>
      <w:tr w:rsidR="009A7FFB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1356" w:type="dxa"/>
            <w:gridSpan w:val="3"/>
            <w:vMerge/>
          </w:tcPr>
          <w:p w:rsidR="009A7FFB" w:rsidRPr="009A7FFB" w:rsidRDefault="009A7FFB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</w:tcPr>
          <w:p w:rsidR="009A7FFB" w:rsidRPr="009A7FFB" w:rsidRDefault="009A7FFB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/>
          </w:tcPr>
          <w:p w:rsidR="009A7FFB" w:rsidRPr="009A7FFB" w:rsidRDefault="009A7FFB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:rsidR="009A7FFB" w:rsidRPr="009A7FFB" w:rsidRDefault="009A7FFB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8" w:type="dxa"/>
            <w:gridSpan w:val="3"/>
            <w:vMerge/>
          </w:tcPr>
          <w:p w:rsidR="009A7FFB" w:rsidRPr="009A7FFB" w:rsidRDefault="009A7FFB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39D4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 w:val="restart"/>
          </w:tcPr>
          <w:p w:rsidR="002339D4" w:rsidRPr="009A7FFB" w:rsidRDefault="002339D4" w:rsidP="009A7FF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12" w:type="dxa"/>
            <w:vMerge w:val="restart"/>
          </w:tcPr>
          <w:p w:rsidR="002339D4" w:rsidRPr="009A7FFB" w:rsidRDefault="002339D4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 w:val="restart"/>
          </w:tcPr>
          <w:p w:rsidR="002339D4" w:rsidRPr="009A7FFB" w:rsidRDefault="002339D4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причинение вреда жизни</w:t>
            </w:r>
          </w:p>
        </w:tc>
        <w:tc>
          <w:tcPr>
            <w:tcW w:w="3119" w:type="dxa"/>
            <w:gridSpan w:val="3"/>
          </w:tcPr>
          <w:p w:rsidR="002339D4" w:rsidRPr="009A7FFB" w:rsidRDefault="002339D4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 w:rsidRPr="00A07171">
              <w:rPr>
                <w:rFonts w:ascii="Times New Roman" w:hAnsi="Times New Roman"/>
                <w:szCs w:val="24"/>
              </w:rPr>
              <w:t>2.025.000 руб.</w:t>
            </w:r>
          </w:p>
        </w:tc>
        <w:tc>
          <w:tcPr>
            <w:tcW w:w="1808" w:type="dxa"/>
            <w:gridSpan w:val="3"/>
            <w:vMerge w:val="restart"/>
          </w:tcPr>
          <w:p w:rsidR="002339D4" w:rsidRPr="009A7FFB" w:rsidRDefault="002339D4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2339D4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/>
          </w:tcPr>
          <w:p w:rsidR="002339D4" w:rsidRPr="009A7FFB" w:rsidRDefault="002339D4" w:rsidP="009A7FF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</w:tcPr>
          <w:p w:rsidR="002339D4" w:rsidRPr="009A7FFB" w:rsidRDefault="002339D4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/>
          </w:tcPr>
          <w:p w:rsidR="002339D4" w:rsidRPr="009A7FFB" w:rsidRDefault="002339D4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gridSpan w:val="3"/>
          </w:tcPr>
          <w:p w:rsidR="002339D4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 w:rsidR="002339D4"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 w:rsidR="002339D4" w:rsidRPr="00A07171">
              <w:rPr>
                <w:rFonts w:ascii="Times New Roman" w:hAnsi="Times New Roman"/>
                <w:szCs w:val="24"/>
              </w:rPr>
              <w:t>Иное:</w:t>
            </w:r>
            <w:r w:rsidR="002339D4">
              <w:rPr>
                <w:rFonts w:ascii="Times New Roman" w:hAnsi="Times New Roman"/>
                <w:szCs w:val="24"/>
              </w:rPr>
              <w:t>___________</w:t>
            </w:r>
          </w:p>
        </w:tc>
        <w:tc>
          <w:tcPr>
            <w:tcW w:w="1808" w:type="dxa"/>
            <w:gridSpan w:val="3"/>
            <w:vMerge/>
          </w:tcPr>
          <w:p w:rsidR="002339D4" w:rsidRDefault="002339D4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7171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 w:val="restart"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причинение вреда здоровью</w:t>
            </w:r>
          </w:p>
        </w:tc>
        <w:tc>
          <w:tcPr>
            <w:tcW w:w="3119" w:type="dxa"/>
            <w:gridSpan w:val="3"/>
          </w:tcPr>
          <w:p w:rsidR="00A07171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 w:rsidRPr="00625F44">
              <w:rPr>
                <w:rFonts w:ascii="Times New Roman" w:hAnsi="Times New Roman"/>
                <w:szCs w:val="24"/>
              </w:rPr>
              <w:t>2.0</w:t>
            </w:r>
            <w:r>
              <w:rPr>
                <w:rFonts w:ascii="Times New Roman" w:hAnsi="Times New Roman"/>
                <w:szCs w:val="24"/>
              </w:rPr>
              <w:t>00</w:t>
            </w:r>
            <w:r w:rsidRPr="00625F44">
              <w:rPr>
                <w:rFonts w:ascii="Times New Roman" w:hAnsi="Times New Roman"/>
                <w:szCs w:val="24"/>
              </w:rPr>
              <w:t>.000 руб.</w:t>
            </w:r>
          </w:p>
        </w:tc>
        <w:tc>
          <w:tcPr>
            <w:tcW w:w="1808" w:type="dxa"/>
            <w:gridSpan w:val="3"/>
            <w:vMerge w:val="restart"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A07171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gridSpan w:val="3"/>
          </w:tcPr>
          <w:p w:rsidR="00A07171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 w:rsidRPr="00625F44">
              <w:rPr>
                <w:rFonts w:ascii="Times New Roman" w:hAnsi="Times New Roman"/>
                <w:szCs w:val="24"/>
              </w:rPr>
              <w:t>Иное:</w:t>
            </w:r>
            <w:r>
              <w:rPr>
                <w:rFonts w:ascii="Times New Roman" w:hAnsi="Times New Roman"/>
                <w:szCs w:val="24"/>
              </w:rPr>
              <w:t>___________</w:t>
            </w:r>
          </w:p>
        </w:tc>
        <w:tc>
          <w:tcPr>
            <w:tcW w:w="1808" w:type="dxa"/>
            <w:gridSpan w:val="3"/>
            <w:vMerge/>
          </w:tcPr>
          <w:p w:rsidR="00A07171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7171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 w:val="restart"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причинение вреда имуществу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07171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23</w:t>
            </w:r>
            <w:r w:rsidRPr="00625F44">
              <w:rPr>
                <w:rFonts w:ascii="Times New Roman" w:hAnsi="Times New Roman"/>
                <w:szCs w:val="24"/>
              </w:rPr>
              <w:t>.000 руб.</w:t>
            </w:r>
          </w:p>
        </w:tc>
        <w:tc>
          <w:tcPr>
            <w:tcW w:w="1808" w:type="dxa"/>
            <w:gridSpan w:val="3"/>
            <w:vMerge w:val="restart"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7171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/>
            <w:tcBorders>
              <w:bottom w:val="single" w:sz="4" w:space="0" w:color="auto"/>
            </w:tcBorders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bottom w:val="single" w:sz="4" w:space="0" w:color="auto"/>
            </w:tcBorders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A07171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 w:rsidRPr="00625F44">
              <w:rPr>
                <w:rFonts w:ascii="Times New Roman" w:hAnsi="Times New Roman"/>
                <w:szCs w:val="24"/>
              </w:rPr>
              <w:t>Иное:</w:t>
            </w:r>
            <w:r>
              <w:rPr>
                <w:rFonts w:ascii="Times New Roman" w:hAnsi="Times New Roman"/>
                <w:szCs w:val="24"/>
              </w:rPr>
              <w:t>___________</w:t>
            </w:r>
          </w:p>
        </w:tc>
        <w:tc>
          <w:tcPr>
            <w:tcW w:w="1808" w:type="dxa"/>
            <w:gridSpan w:val="3"/>
            <w:vMerge/>
            <w:tcBorders>
              <w:bottom w:val="single" w:sz="4" w:space="0" w:color="auto"/>
            </w:tcBorders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7171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 w:val="restart"/>
            <w:tcBorders>
              <w:top w:val="single" w:sz="4" w:space="0" w:color="auto"/>
            </w:tcBorders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auto"/>
            </w:tcBorders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причинение вреда жизни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:rsidR="00A07171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 w:rsidRPr="00625F44">
              <w:rPr>
                <w:rFonts w:ascii="Times New Roman" w:hAnsi="Times New Roman"/>
                <w:szCs w:val="24"/>
              </w:rPr>
              <w:t>2.025.000 руб.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</w:tcBorders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A07171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:rsidR="00A07171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 w:rsidRPr="00625F44">
              <w:rPr>
                <w:rFonts w:ascii="Times New Roman" w:hAnsi="Times New Roman"/>
                <w:szCs w:val="24"/>
              </w:rPr>
              <w:t>Иное:</w:t>
            </w:r>
            <w:r>
              <w:rPr>
                <w:rFonts w:ascii="Times New Roman" w:hAnsi="Times New Roman"/>
                <w:szCs w:val="24"/>
              </w:rPr>
              <w:t>___________</w:t>
            </w:r>
          </w:p>
        </w:tc>
        <w:tc>
          <w:tcPr>
            <w:tcW w:w="1808" w:type="dxa"/>
            <w:gridSpan w:val="3"/>
            <w:vMerge/>
          </w:tcPr>
          <w:p w:rsidR="00A07171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7171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 w:val="restart"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причинение вреда здоровью</w:t>
            </w:r>
          </w:p>
        </w:tc>
        <w:tc>
          <w:tcPr>
            <w:tcW w:w="3119" w:type="dxa"/>
            <w:gridSpan w:val="3"/>
          </w:tcPr>
          <w:p w:rsidR="00A07171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 w:rsidRPr="00625F44">
              <w:rPr>
                <w:rFonts w:ascii="Times New Roman" w:hAnsi="Times New Roman"/>
                <w:szCs w:val="24"/>
              </w:rPr>
              <w:t>2.0</w:t>
            </w:r>
            <w:r>
              <w:rPr>
                <w:rFonts w:ascii="Times New Roman" w:hAnsi="Times New Roman"/>
                <w:szCs w:val="24"/>
              </w:rPr>
              <w:t>00</w:t>
            </w:r>
            <w:r w:rsidRPr="00625F44">
              <w:rPr>
                <w:rFonts w:ascii="Times New Roman" w:hAnsi="Times New Roman"/>
                <w:szCs w:val="24"/>
              </w:rPr>
              <w:t>.000 руб.</w:t>
            </w:r>
          </w:p>
        </w:tc>
        <w:tc>
          <w:tcPr>
            <w:tcW w:w="1808" w:type="dxa"/>
            <w:gridSpan w:val="3"/>
            <w:vMerge w:val="restart"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A07171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gridSpan w:val="3"/>
          </w:tcPr>
          <w:p w:rsidR="00A07171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 w:rsidRPr="00625F44">
              <w:rPr>
                <w:rFonts w:ascii="Times New Roman" w:hAnsi="Times New Roman"/>
                <w:szCs w:val="24"/>
              </w:rPr>
              <w:t>Иное:</w:t>
            </w:r>
            <w:r>
              <w:rPr>
                <w:rFonts w:ascii="Times New Roman" w:hAnsi="Times New Roman"/>
                <w:szCs w:val="24"/>
              </w:rPr>
              <w:t>___________</w:t>
            </w:r>
          </w:p>
        </w:tc>
        <w:tc>
          <w:tcPr>
            <w:tcW w:w="1808" w:type="dxa"/>
            <w:gridSpan w:val="3"/>
            <w:vMerge/>
          </w:tcPr>
          <w:p w:rsidR="00A07171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7171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 w:val="restart"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A7FFB">
              <w:rPr>
                <w:rFonts w:ascii="Times New Roman" w:hAnsi="Times New Roman"/>
                <w:szCs w:val="24"/>
              </w:rPr>
              <w:t>причинение вреда имуществу</w:t>
            </w:r>
          </w:p>
        </w:tc>
        <w:tc>
          <w:tcPr>
            <w:tcW w:w="3119" w:type="dxa"/>
            <w:gridSpan w:val="3"/>
          </w:tcPr>
          <w:p w:rsidR="00A07171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23</w:t>
            </w:r>
            <w:r w:rsidRPr="00625F44">
              <w:rPr>
                <w:rFonts w:ascii="Times New Roman" w:hAnsi="Times New Roman"/>
                <w:szCs w:val="24"/>
              </w:rPr>
              <w:t>.000 руб.</w:t>
            </w:r>
          </w:p>
        </w:tc>
        <w:tc>
          <w:tcPr>
            <w:tcW w:w="1808" w:type="dxa"/>
            <w:gridSpan w:val="3"/>
            <w:vMerge w:val="restart"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7171" w:rsidRPr="009A7FFB" w:rsidTr="00A071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1356" w:type="dxa"/>
            <w:gridSpan w:val="3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2" w:type="dxa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6" w:type="dxa"/>
            <w:gridSpan w:val="2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gridSpan w:val="3"/>
          </w:tcPr>
          <w:p w:rsidR="00A07171" w:rsidRPr="009A7FFB" w:rsidRDefault="00A07171" w:rsidP="00A0717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 w:rsidRPr="00625F44">
              <w:rPr>
                <w:rFonts w:ascii="Times New Roman" w:hAnsi="Times New Roman"/>
                <w:szCs w:val="24"/>
              </w:rPr>
              <w:t>Иное:</w:t>
            </w:r>
            <w:r>
              <w:rPr>
                <w:rFonts w:ascii="Times New Roman" w:hAnsi="Times New Roman"/>
                <w:szCs w:val="24"/>
              </w:rPr>
              <w:t>___________</w:t>
            </w:r>
          </w:p>
        </w:tc>
        <w:tc>
          <w:tcPr>
            <w:tcW w:w="1808" w:type="dxa"/>
            <w:gridSpan w:val="3"/>
            <w:vMerge/>
          </w:tcPr>
          <w:p w:rsidR="00A07171" w:rsidRPr="009A7FFB" w:rsidRDefault="00A07171" w:rsidP="009A7FF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02059" w:rsidRPr="00A73E9D" w:rsidTr="0012404A">
        <w:tc>
          <w:tcPr>
            <w:tcW w:w="6062" w:type="dxa"/>
            <w:gridSpan w:val="7"/>
            <w:shd w:val="clear" w:color="auto" w:fill="auto"/>
          </w:tcPr>
          <w:p w:rsidR="00902059" w:rsidRPr="00A73E9D" w:rsidRDefault="00902059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5"/>
            <w:shd w:val="clear" w:color="auto" w:fill="auto"/>
          </w:tcPr>
          <w:p w:rsidR="00902059" w:rsidRPr="00A73E9D" w:rsidRDefault="0090205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32F" w:rsidRPr="00A73E9D" w:rsidTr="00D03B06">
        <w:tc>
          <w:tcPr>
            <w:tcW w:w="9571" w:type="dxa"/>
            <w:gridSpan w:val="12"/>
            <w:shd w:val="clear" w:color="auto" w:fill="auto"/>
          </w:tcPr>
          <w:p w:rsidR="0087632F" w:rsidRDefault="0087632F" w:rsidP="0087632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440A54">
              <w:rPr>
                <w:rFonts w:ascii="Times New Roman" w:hAnsi="Times New Roman"/>
                <w:sz w:val="24"/>
                <w:szCs w:val="24"/>
              </w:rPr>
              <w:t>Прошу исключить из договора обязательного страхования следующие основания освобождения с</w:t>
            </w:r>
            <w:r>
              <w:rPr>
                <w:rFonts w:ascii="Times New Roman" w:hAnsi="Times New Roman"/>
                <w:sz w:val="24"/>
                <w:szCs w:val="24"/>
              </w:rPr>
              <w:t>траховщик</w:t>
            </w:r>
            <w:r w:rsidR="00440A5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выплаты страхового возмещения</w:t>
            </w:r>
            <w:r w:rsidR="00440A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7632F" w:rsidRDefault="00440A54" w:rsidP="0087632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MS Mincho" w:eastAsia="MS Mincho" w:hAnsi="MS Mincho" w:cs="MS Minch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наступление страхового случая вследствие </w:t>
            </w:r>
            <w:r w:rsidR="0087632F" w:rsidRPr="00CF50D1">
              <w:rPr>
                <w:rFonts w:ascii="Times New Roman" w:hAnsi="Times New Roman"/>
                <w:sz w:val="24"/>
                <w:szCs w:val="24"/>
              </w:rPr>
              <w:t>воздействи</w:t>
            </w:r>
            <w:r w:rsidR="0087632F">
              <w:rPr>
                <w:rFonts w:ascii="Times New Roman" w:hAnsi="Times New Roman"/>
                <w:sz w:val="24"/>
                <w:szCs w:val="24"/>
              </w:rPr>
              <w:t>я</w:t>
            </w:r>
            <w:r w:rsidR="0087632F" w:rsidRPr="00CF50D1">
              <w:rPr>
                <w:rFonts w:ascii="Times New Roman" w:hAnsi="Times New Roman"/>
                <w:sz w:val="24"/>
                <w:szCs w:val="24"/>
              </w:rPr>
              <w:t xml:space="preserve"> ядерного взрыва, радиации или радиоактивного заражения</w:t>
            </w:r>
            <w:r w:rsidR="0087632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7632F" w:rsidRPr="00A73E9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  <w:p w:rsidR="0087632F" w:rsidRDefault="00440A54" w:rsidP="0087632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наступление страхового случая вследствие </w:t>
            </w:r>
            <w:r w:rsidR="0087632F" w:rsidRPr="00CF50D1">
              <w:rPr>
                <w:rFonts w:ascii="Times New Roman" w:hAnsi="Times New Roman"/>
                <w:sz w:val="24"/>
                <w:szCs w:val="24"/>
              </w:rPr>
              <w:t>военных действий, а также маневров или иных военных мероприятий</w:t>
            </w:r>
            <w:r w:rsidR="0087632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632F" w:rsidRPr="00A73E9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  <w:p w:rsidR="0087632F" w:rsidRDefault="00440A54" w:rsidP="0087632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наступление страхового случая вследствие </w:t>
            </w:r>
            <w:r w:rsidR="0087632F" w:rsidRPr="00CF50D1">
              <w:rPr>
                <w:rFonts w:ascii="Times New Roman" w:hAnsi="Times New Roman"/>
                <w:sz w:val="24"/>
                <w:szCs w:val="24"/>
              </w:rPr>
              <w:t>гражданской войны, народных волнений всякого рода или забастовок</w:t>
            </w:r>
            <w:r w:rsidR="0087632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632F" w:rsidRPr="00A73E9D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  <w:p w:rsidR="0087632F" w:rsidRDefault="0087632F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632F" w:rsidRDefault="00440A54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7632F" w:rsidRPr="00A73E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F738F">
              <w:rPr>
                <w:rFonts w:ascii="Times New Roman" w:hAnsi="Times New Roman"/>
                <w:sz w:val="24"/>
                <w:szCs w:val="24"/>
              </w:rPr>
              <w:t>Данные о причинении вреда</w:t>
            </w:r>
            <w:r w:rsidR="009F738F" w:rsidRPr="00A73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38F">
              <w:rPr>
                <w:rFonts w:ascii="Times New Roman" w:hAnsi="Times New Roman"/>
                <w:sz w:val="24"/>
                <w:szCs w:val="24"/>
              </w:rPr>
              <w:t xml:space="preserve">пассажирам </w:t>
            </w:r>
            <w:r w:rsidR="0087632F" w:rsidRPr="00A73E9D">
              <w:rPr>
                <w:rFonts w:ascii="Times New Roman" w:hAnsi="Times New Roman"/>
                <w:sz w:val="24"/>
                <w:szCs w:val="24"/>
              </w:rPr>
              <w:t>за последние 5 лет:</w:t>
            </w:r>
          </w:p>
          <w:p w:rsidR="0087632F" w:rsidRPr="00A73E9D" w:rsidRDefault="0087632F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52E" w:rsidRPr="00A73E9D" w:rsidTr="00953CB8">
        <w:trPr>
          <w:gridAfter w:val="1"/>
          <w:wAfter w:w="107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11552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2339D4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причиненного вреда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11552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пострадавших пассажиров</w:t>
            </w:r>
          </w:p>
        </w:tc>
      </w:tr>
      <w:tr w:rsidR="0011552E" w:rsidRPr="00A73E9D" w:rsidTr="00953CB8">
        <w:trPr>
          <w:gridAfter w:val="1"/>
          <w:wAfter w:w="107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11552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2339D4" w:rsidP="002339D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 жизни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11552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52E" w:rsidRPr="00A73E9D" w:rsidTr="00953CB8">
        <w:trPr>
          <w:gridAfter w:val="1"/>
          <w:wAfter w:w="107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11552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2339D4" w:rsidP="002339D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вред </w:t>
            </w:r>
            <w:r w:rsidR="0011552E">
              <w:rPr>
                <w:rFonts w:ascii="Times New Roman" w:hAnsi="Times New Roman"/>
                <w:sz w:val="24"/>
                <w:szCs w:val="24"/>
              </w:rPr>
              <w:t>здоровь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11552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52E" w:rsidRPr="00A73E9D" w:rsidTr="00953CB8">
        <w:trPr>
          <w:gridAfter w:val="1"/>
          <w:wAfter w:w="107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11552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2339D4" w:rsidP="002339D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 имуществу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2E" w:rsidRPr="00A73E9D" w:rsidRDefault="0011552E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A54" w:rsidRPr="00A73E9D" w:rsidTr="00283F8B">
        <w:trPr>
          <w:gridAfter w:val="1"/>
          <w:wAfter w:w="107" w:type="dxa"/>
        </w:trPr>
        <w:tc>
          <w:tcPr>
            <w:tcW w:w="946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40A54" w:rsidRDefault="00440A54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54" w:rsidRPr="00A73E9D" w:rsidRDefault="00440A54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Переч</w:t>
            </w:r>
            <w:r w:rsidR="00AB074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нь обязательных п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риложени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 xml:space="preserve"> к заявлению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обязательное страхование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02059" w:rsidRPr="00A73E9D" w:rsidTr="00A92D81">
        <w:trPr>
          <w:gridAfter w:val="1"/>
          <w:wAfter w:w="107" w:type="dxa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59" w:rsidRPr="00A73E9D" w:rsidRDefault="0090205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59" w:rsidRPr="00A73E9D" w:rsidRDefault="0090205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59" w:rsidRPr="00A73E9D" w:rsidRDefault="001B3ADF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902059" w:rsidRPr="00A73E9D" w:rsidTr="00A92D81">
        <w:trPr>
          <w:gridAfter w:val="1"/>
          <w:wAfter w:w="107" w:type="dxa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59" w:rsidRPr="00A73E9D" w:rsidRDefault="00902059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59" w:rsidRPr="00A73E9D" w:rsidRDefault="00902059" w:rsidP="001B3A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транспортных средствах</w:t>
            </w:r>
            <w:r w:rsidR="002339D4">
              <w:rPr>
                <w:rFonts w:ascii="Times New Roman" w:hAnsi="Times New Roman"/>
                <w:sz w:val="24"/>
                <w:szCs w:val="24"/>
              </w:rPr>
              <w:t>, допущенных к эксплуатации</w:t>
            </w:r>
            <w:r w:rsidR="00DE7361">
              <w:rPr>
                <w:rFonts w:ascii="Times New Roman" w:hAnsi="Times New Roman"/>
                <w:sz w:val="24"/>
                <w:szCs w:val="24"/>
              </w:rPr>
              <w:t>, по видам транспорта, указанным в п. 7 настоящего заявления</w:t>
            </w:r>
            <w:r w:rsidR="00EF6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7361">
              <w:rPr>
                <w:rFonts w:ascii="Times New Roman" w:hAnsi="Times New Roman"/>
                <w:sz w:val="24"/>
                <w:szCs w:val="24"/>
              </w:rPr>
              <w:t xml:space="preserve">на обязательное страхование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59" w:rsidRPr="00A73E9D" w:rsidRDefault="00902059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059" w:rsidRPr="00A73E9D" w:rsidTr="00A92D81">
        <w:trPr>
          <w:gridAfter w:val="1"/>
          <w:wAfter w:w="107" w:type="dxa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59" w:rsidRPr="00A73E9D" w:rsidRDefault="00BA551A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59" w:rsidRPr="00A73E9D" w:rsidRDefault="00BA551A" w:rsidP="00DE736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</w:t>
            </w:r>
            <w:r w:rsidR="00DE7361">
              <w:rPr>
                <w:rFonts w:ascii="Times New Roman" w:hAnsi="Times New Roman"/>
                <w:sz w:val="24"/>
                <w:szCs w:val="24"/>
              </w:rPr>
              <w:t>(-ии)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ицензии</w:t>
            </w:r>
            <w:r w:rsidR="00DE73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(-ий) </w:t>
            </w:r>
            <w:r w:rsidR="00A071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E56A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и/</w:t>
            </w:r>
            <w:r w:rsidR="00A071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или иных обязательных разрешительных документов)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осуществление деятельности по перевозкам пассажиров</w:t>
            </w:r>
            <w:r w:rsidR="00AE77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E7361">
              <w:rPr>
                <w:rFonts w:ascii="Times New Roman" w:hAnsi="Times New Roman"/>
                <w:sz w:val="24"/>
                <w:szCs w:val="24"/>
              </w:rPr>
              <w:t>видами транспорта, указанными в п. 7 настоящего заявления на обязательное страхование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059" w:rsidRPr="00A73E9D" w:rsidRDefault="00902059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51A" w:rsidRPr="00A73E9D" w:rsidTr="00A92D81">
        <w:trPr>
          <w:gridAfter w:val="1"/>
          <w:wAfter w:w="107" w:type="dxa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1A" w:rsidRPr="00A73E9D" w:rsidRDefault="00A07171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1A" w:rsidRPr="00A73E9D" w:rsidRDefault="00A07171" w:rsidP="002370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количества перевезенных пассажиров и копии документов, </w:t>
            </w:r>
            <w:r w:rsidR="0023700C">
              <w:rPr>
                <w:rFonts w:ascii="Times New Roman" w:hAnsi="Times New Roman"/>
                <w:sz w:val="24"/>
                <w:szCs w:val="24"/>
              </w:rPr>
              <w:t xml:space="preserve">обосновывающих </w:t>
            </w:r>
            <w:r>
              <w:rPr>
                <w:rFonts w:ascii="Times New Roman" w:hAnsi="Times New Roman"/>
                <w:sz w:val="24"/>
                <w:szCs w:val="24"/>
              </w:rPr>
              <w:t>расчет</w:t>
            </w:r>
            <w:r w:rsidR="00DE7361">
              <w:rPr>
                <w:rFonts w:ascii="Times New Roman" w:hAnsi="Times New Roman"/>
                <w:sz w:val="24"/>
                <w:szCs w:val="24"/>
              </w:rPr>
              <w:t>, по видам транспорта, указанным в п. 7 настоящего заявления на обязательное страхование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51A" w:rsidRPr="00A73E9D" w:rsidRDefault="00BA551A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MS Mincho" w:eastAsia="MS Mincho" w:hAnsi="MS Mincho" w:cs="MS Mincho" w:hint="eastAsia"/>
                <w:sz w:val="24"/>
                <w:szCs w:val="24"/>
              </w:rPr>
            </w:pPr>
          </w:p>
        </w:tc>
      </w:tr>
      <w:tr w:rsidR="00440A54" w:rsidRPr="00A73E9D" w:rsidTr="00A92030">
        <w:trPr>
          <w:gridAfter w:val="1"/>
          <w:wAfter w:w="107" w:type="dxa"/>
        </w:trPr>
        <w:tc>
          <w:tcPr>
            <w:tcW w:w="9464" w:type="dxa"/>
            <w:gridSpan w:val="11"/>
            <w:shd w:val="clear" w:color="auto" w:fill="auto"/>
          </w:tcPr>
          <w:p w:rsidR="00440A54" w:rsidRDefault="00440A54" w:rsidP="00283F8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54" w:rsidRPr="00A73E9D" w:rsidRDefault="00440A54" w:rsidP="00283F8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. Дополнительные сведения:</w:t>
            </w:r>
          </w:p>
        </w:tc>
      </w:tr>
      <w:tr w:rsidR="00440A54" w:rsidRPr="00A73E9D" w:rsidTr="00A92030">
        <w:trPr>
          <w:gridAfter w:val="1"/>
          <w:wAfter w:w="107" w:type="dxa"/>
        </w:trPr>
        <w:tc>
          <w:tcPr>
            <w:tcW w:w="946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40A54" w:rsidRPr="00A73E9D" w:rsidRDefault="00440A54" w:rsidP="00283F8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A54" w:rsidRPr="00A73E9D" w:rsidTr="00A92030">
        <w:trPr>
          <w:gridAfter w:val="1"/>
          <w:wAfter w:w="107" w:type="dxa"/>
        </w:trPr>
        <w:tc>
          <w:tcPr>
            <w:tcW w:w="946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0A54" w:rsidRPr="00A73E9D" w:rsidRDefault="00440A54" w:rsidP="00283F8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A54" w:rsidRPr="00A73E9D" w:rsidTr="00A92030">
        <w:trPr>
          <w:gridAfter w:val="1"/>
          <w:wAfter w:w="107" w:type="dxa"/>
        </w:trPr>
        <w:tc>
          <w:tcPr>
            <w:tcW w:w="719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40A54" w:rsidRPr="00A73E9D" w:rsidRDefault="00440A54" w:rsidP="00283F8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0A54" w:rsidRPr="00A73E9D" w:rsidRDefault="00440A54" w:rsidP="00283F8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872" w:rsidRPr="00A73E9D" w:rsidRDefault="00B67872" w:rsidP="00792CEC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3E9D">
        <w:rPr>
          <w:rFonts w:ascii="Times New Roman" w:hAnsi="Times New Roman"/>
          <w:sz w:val="24"/>
          <w:szCs w:val="24"/>
        </w:rPr>
        <w:t xml:space="preserve">Страхователь подтверждает, что все сообщенные в настоящем заявлении </w:t>
      </w:r>
      <w:r w:rsidR="00902059">
        <w:rPr>
          <w:rFonts w:ascii="Times New Roman" w:hAnsi="Times New Roman"/>
          <w:sz w:val="24"/>
          <w:szCs w:val="24"/>
        </w:rPr>
        <w:t>на обязательное страхование</w:t>
      </w:r>
      <w:r w:rsidR="00902059" w:rsidRPr="00A73E9D">
        <w:rPr>
          <w:rFonts w:ascii="Times New Roman" w:hAnsi="Times New Roman"/>
          <w:sz w:val="24"/>
          <w:szCs w:val="24"/>
        </w:rPr>
        <w:t xml:space="preserve"> </w:t>
      </w:r>
      <w:r w:rsidRPr="00A73E9D">
        <w:rPr>
          <w:rFonts w:ascii="Times New Roman" w:hAnsi="Times New Roman"/>
          <w:sz w:val="24"/>
          <w:szCs w:val="24"/>
        </w:rPr>
        <w:t xml:space="preserve">и приложениях к нему сведения являются полными и достоверными и что все существенные факты и обстоятельства, известные страхователю, изложены в настоящем заявлении </w:t>
      </w:r>
      <w:r w:rsidR="00902059">
        <w:rPr>
          <w:rFonts w:ascii="Times New Roman" w:hAnsi="Times New Roman"/>
          <w:sz w:val="24"/>
          <w:szCs w:val="24"/>
        </w:rPr>
        <w:t xml:space="preserve">на обязательное страхование </w:t>
      </w:r>
      <w:r w:rsidRPr="00A73E9D">
        <w:rPr>
          <w:rFonts w:ascii="Times New Roman" w:hAnsi="Times New Roman"/>
          <w:sz w:val="24"/>
          <w:szCs w:val="24"/>
        </w:rPr>
        <w:t xml:space="preserve">и приложениях к нему. Страхователь обязуется предоставить страховщику любую другую разумно затребованную последним информацию, а также сообщать страховщику обо всех изменениях обстоятельств, указанных в настоящем заявлении </w:t>
      </w:r>
      <w:r w:rsidR="00486861">
        <w:rPr>
          <w:rFonts w:ascii="Times New Roman" w:hAnsi="Times New Roman"/>
          <w:sz w:val="24"/>
          <w:szCs w:val="24"/>
        </w:rPr>
        <w:t xml:space="preserve">на обязательное страхование </w:t>
      </w:r>
      <w:r w:rsidRPr="00A73E9D">
        <w:rPr>
          <w:rFonts w:ascii="Times New Roman" w:hAnsi="Times New Roman"/>
          <w:sz w:val="24"/>
          <w:szCs w:val="24"/>
        </w:rPr>
        <w:t xml:space="preserve">и приложениях к нему, в период действия договора обязательного страхования. Страхователь согласен с тем, что настоящее заявление </w:t>
      </w:r>
      <w:r w:rsidR="00902059">
        <w:rPr>
          <w:rFonts w:ascii="Times New Roman" w:hAnsi="Times New Roman"/>
          <w:sz w:val="24"/>
          <w:szCs w:val="24"/>
        </w:rPr>
        <w:t xml:space="preserve">на обязательное </w:t>
      </w:r>
      <w:r w:rsidR="00902059">
        <w:rPr>
          <w:rFonts w:ascii="Times New Roman" w:hAnsi="Times New Roman"/>
          <w:sz w:val="24"/>
          <w:szCs w:val="24"/>
        </w:rPr>
        <w:lastRenderedPageBreak/>
        <w:t xml:space="preserve">страхование </w:t>
      </w:r>
      <w:r w:rsidRPr="00A73E9D">
        <w:rPr>
          <w:rFonts w:ascii="Times New Roman" w:hAnsi="Times New Roman"/>
          <w:sz w:val="24"/>
          <w:szCs w:val="24"/>
        </w:rPr>
        <w:t xml:space="preserve">и приложения к нему совместно с любой другой предоставленной им информацией составляет неотъемлемую часть </w:t>
      </w:r>
      <w:r w:rsidR="00F90CEB" w:rsidRPr="00A73E9D">
        <w:rPr>
          <w:rFonts w:ascii="Times New Roman" w:hAnsi="Times New Roman"/>
          <w:sz w:val="24"/>
          <w:szCs w:val="24"/>
        </w:rPr>
        <w:t xml:space="preserve">договора </w:t>
      </w:r>
      <w:r w:rsidRPr="00A73E9D">
        <w:rPr>
          <w:rFonts w:ascii="Times New Roman" w:hAnsi="Times New Roman"/>
          <w:sz w:val="24"/>
          <w:szCs w:val="24"/>
        </w:rPr>
        <w:t xml:space="preserve">обязательного страхования, заключенного в отношении указанных в настоящем заявлении </w:t>
      </w:r>
      <w:r w:rsidR="00902059">
        <w:rPr>
          <w:rFonts w:ascii="Times New Roman" w:hAnsi="Times New Roman"/>
          <w:sz w:val="24"/>
          <w:szCs w:val="24"/>
        </w:rPr>
        <w:t>на обязательное страхование</w:t>
      </w:r>
      <w:r w:rsidRPr="00A73E9D">
        <w:rPr>
          <w:rFonts w:ascii="Times New Roman" w:hAnsi="Times New Roman"/>
          <w:sz w:val="24"/>
          <w:szCs w:val="24"/>
        </w:rPr>
        <w:t>. Указанные сведения относятся к существенным обстоятельствам, влияющим на степень риска.</w:t>
      </w:r>
    </w:p>
    <w:p w:rsidR="00B67872" w:rsidRPr="00A73E9D" w:rsidRDefault="00B67872" w:rsidP="00792CEC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3E9D">
        <w:rPr>
          <w:rFonts w:ascii="Times New Roman" w:hAnsi="Times New Roman"/>
          <w:sz w:val="24"/>
          <w:szCs w:val="24"/>
        </w:rPr>
        <w:t xml:space="preserve">Страхователь выражает согласие на обработку страховщиком персональных данных (включая все действия, перечисленные в статье 3 Федерального закона </w:t>
      </w:r>
      <w:r w:rsidR="00735BE9" w:rsidRPr="00A73E9D">
        <w:rPr>
          <w:rFonts w:ascii="Times New Roman" w:hAnsi="Times New Roman"/>
          <w:sz w:val="24"/>
          <w:szCs w:val="24"/>
        </w:rPr>
        <w:t>«</w:t>
      </w:r>
      <w:r w:rsidRPr="00A73E9D">
        <w:rPr>
          <w:rFonts w:ascii="Times New Roman" w:hAnsi="Times New Roman"/>
          <w:sz w:val="24"/>
          <w:szCs w:val="24"/>
        </w:rPr>
        <w:t>О персональных данных</w:t>
      </w:r>
      <w:r w:rsidR="00735BE9" w:rsidRPr="00A73E9D">
        <w:rPr>
          <w:rFonts w:ascii="Times New Roman" w:hAnsi="Times New Roman"/>
          <w:sz w:val="24"/>
          <w:szCs w:val="24"/>
        </w:rPr>
        <w:t>»</w:t>
      </w:r>
      <w:r w:rsidRPr="00A73E9D">
        <w:rPr>
          <w:rFonts w:ascii="Times New Roman" w:hAnsi="Times New Roman"/>
          <w:sz w:val="24"/>
          <w:szCs w:val="24"/>
        </w:rPr>
        <w:t xml:space="preserve">), указанных в заявлении </w:t>
      </w:r>
      <w:r w:rsidR="00902059">
        <w:rPr>
          <w:rFonts w:ascii="Times New Roman" w:hAnsi="Times New Roman"/>
          <w:sz w:val="24"/>
          <w:szCs w:val="24"/>
        </w:rPr>
        <w:t xml:space="preserve">на обязательное страхование </w:t>
      </w:r>
      <w:r w:rsidRPr="00A73E9D">
        <w:rPr>
          <w:rFonts w:ascii="Times New Roman" w:hAnsi="Times New Roman"/>
          <w:sz w:val="24"/>
          <w:szCs w:val="24"/>
        </w:rPr>
        <w:t xml:space="preserve">и иных документах, используемых страховщиком для их обработки в соответствии с законодательством Российской Федерации о персональных данных и с целью исполнения страховщиком условий договора обязательного страхования и требований, установленных законодательством, в том числе в целях проверки качества оказания страховых услуг и урегулирования убытков по договору </w:t>
      </w:r>
      <w:r w:rsidR="00902059" w:rsidRPr="00A73E9D">
        <w:rPr>
          <w:rFonts w:ascii="Times New Roman" w:hAnsi="Times New Roman"/>
          <w:sz w:val="24"/>
          <w:szCs w:val="24"/>
        </w:rPr>
        <w:t xml:space="preserve">обязательного </w:t>
      </w:r>
      <w:r w:rsidRPr="00A73E9D">
        <w:rPr>
          <w:rFonts w:ascii="Times New Roman" w:hAnsi="Times New Roman"/>
          <w:sz w:val="24"/>
          <w:szCs w:val="24"/>
        </w:rPr>
        <w:t>страхования, осуществления страховой выплаты, администрирования договора</w:t>
      </w:r>
      <w:r w:rsidR="00486861" w:rsidRPr="00486861">
        <w:rPr>
          <w:rFonts w:ascii="Times New Roman" w:hAnsi="Times New Roman"/>
          <w:sz w:val="24"/>
          <w:szCs w:val="24"/>
        </w:rPr>
        <w:t xml:space="preserve"> </w:t>
      </w:r>
      <w:r w:rsidR="00902059" w:rsidRPr="00A73E9D">
        <w:rPr>
          <w:rFonts w:ascii="Times New Roman" w:hAnsi="Times New Roman"/>
          <w:sz w:val="24"/>
          <w:szCs w:val="24"/>
        </w:rPr>
        <w:t xml:space="preserve">обязательного </w:t>
      </w:r>
      <w:r w:rsidR="00486861" w:rsidRPr="00A73E9D">
        <w:rPr>
          <w:rFonts w:ascii="Times New Roman" w:hAnsi="Times New Roman"/>
          <w:sz w:val="24"/>
          <w:szCs w:val="24"/>
        </w:rPr>
        <w:t>страхования</w:t>
      </w:r>
      <w:r w:rsidRPr="00A73E9D">
        <w:rPr>
          <w:rFonts w:ascii="Times New Roman" w:hAnsi="Times New Roman"/>
          <w:sz w:val="24"/>
          <w:szCs w:val="24"/>
        </w:rPr>
        <w:t>, в статистических целях и в целях проведения анализа.</w:t>
      </w:r>
    </w:p>
    <w:tbl>
      <w:tblPr>
        <w:tblW w:w="9611" w:type="dxa"/>
        <w:tblLook w:val="04A0" w:firstRow="1" w:lastRow="0" w:firstColumn="1" w:lastColumn="0" w:noHBand="0" w:noVBand="1"/>
      </w:tblPr>
      <w:tblGrid>
        <w:gridCol w:w="1668"/>
        <w:gridCol w:w="1719"/>
        <w:gridCol w:w="260"/>
        <w:gridCol w:w="346"/>
        <w:gridCol w:w="1879"/>
        <w:gridCol w:w="296"/>
        <w:gridCol w:w="2496"/>
        <w:gridCol w:w="651"/>
        <w:gridCol w:w="296"/>
      </w:tblGrid>
      <w:tr w:rsidR="00C45B6B" w:rsidRPr="00A73E9D" w:rsidTr="00C45B6B">
        <w:tc>
          <w:tcPr>
            <w:tcW w:w="1668" w:type="dxa"/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Страхователь 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45B6B" w:rsidRPr="00A73E9D" w:rsidTr="00C45B6B">
        <w:tc>
          <w:tcPr>
            <w:tcW w:w="1668" w:type="dxa"/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60" w:type="dxa"/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96" w:type="dxa"/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96" w:type="dxa"/>
            <w:shd w:val="clear" w:color="auto" w:fill="auto"/>
          </w:tcPr>
          <w:p w:rsidR="00961AED" w:rsidRPr="00A73E9D" w:rsidRDefault="00961AED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735BE9" w:rsidRPr="00A73E9D" w:rsidTr="00C45B6B">
        <w:tc>
          <w:tcPr>
            <w:tcW w:w="1668" w:type="dxa"/>
            <w:shd w:val="clear" w:color="auto" w:fill="auto"/>
          </w:tcPr>
          <w:p w:rsidR="00735BE9" w:rsidRPr="00A73E9D" w:rsidRDefault="00735BE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204" w:type="dxa"/>
            <w:gridSpan w:val="4"/>
            <w:shd w:val="clear" w:color="auto" w:fill="auto"/>
          </w:tcPr>
          <w:p w:rsidR="00735BE9" w:rsidRPr="00A73E9D" w:rsidRDefault="00735BE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735BE9" w:rsidRPr="00A73E9D" w:rsidRDefault="00735BE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:rsidR="00735BE9" w:rsidRPr="00A73E9D" w:rsidRDefault="00735BE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735BE9" w:rsidRPr="00A73E9D" w:rsidRDefault="00735BE9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BE9" w:rsidRPr="00A73E9D" w:rsidTr="00C45B6B">
        <w:tc>
          <w:tcPr>
            <w:tcW w:w="3993" w:type="dxa"/>
            <w:gridSpan w:val="4"/>
            <w:shd w:val="clear" w:color="auto" w:fill="auto"/>
          </w:tcPr>
          <w:p w:rsidR="00735BE9" w:rsidRPr="00A73E9D" w:rsidRDefault="00735BE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:rsidR="00735BE9" w:rsidRPr="00A73E9D" w:rsidRDefault="00735BE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«</w:t>
            </w:r>
            <w:r w:rsidRPr="00A73E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6" w:type="dxa"/>
            <w:shd w:val="clear" w:color="auto" w:fill="auto"/>
          </w:tcPr>
          <w:p w:rsidR="00735BE9" w:rsidRPr="00A73E9D" w:rsidRDefault="00735BE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735BE9" w:rsidRPr="00A73E9D" w:rsidRDefault="00735BE9" w:rsidP="00C45B6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</w:tr>
      <w:tr w:rsidR="00735BE9" w:rsidRPr="00A73E9D" w:rsidTr="00C45B6B">
        <w:tc>
          <w:tcPr>
            <w:tcW w:w="3993" w:type="dxa"/>
            <w:gridSpan w:val="4"/>
            <w:shd w:val="clear" w:color="auto" w:fill="auto"/>
          </w:tcPr>
          <w:p w:rsidR="00735BE9" w:rsidRPr="00A73E9D" w:rsidRDefault="00735BE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8" w:type="dxa"/>
            <w:gridSpan w:val="5"/>
            <w:shd w:val="clear" w:color="auto" w:fill="auto"/>
          </w:tcPr>
          <w:p w:rsidR="00735BE9" w:rsidRPr="00A73E9D" w:rsidRDefault="00735BE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(дата заполнения заявления)</w:t>
            </w:r>
          </w:p>
        </w:tc>
      </w:tr>
    </w:tbl>
    <w:p w:rsidR="004D2230" w:rsidRDefault="0000449C" w:rsidP="00C45B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11E57">
        <w:rPr>
          <w:rFonts w:ascii="Times New Roman" w:hAnsi="Times New Roman"/>
          <w:sz w:val="24"/>
          <w:szCs w:val="24"/>
        </w:rPr>
        <w:t>2</w:t>
      </w:r>
      <w:r w:rsidR="00C45B6B">
        <w:rPr>
          <w:rFonts w:ascii="Times New Roman" w:hAnsi="Times New Roman"/>
          <w:sz w:val="24"/>
          <w:szCs w:val="24"/>
        </w:rPr>
        <w:t xml:space="preserve">. </w:t>
      </w:r>
      <w:r w:rsidR="00C45B6B" w:rsidRPr="00C45B6B">
        <w:rPr>
          <w:rFonts w:ascii="Times New Roman" w:hAnsi="Times New Roman"/>
          <w:sz w:val="24"/>
          <w:szCs w:val="24"/>
        </w:rPr>
        <w:t>Страховая премия (заполняется страховщиком)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475"/>
        <w:gridCol w:w="1862"/>
        <w:gridCol w:w="1771"/>
        <w:gridCol w:w="1701"/>
        <w:gridCol w:w="1606"/>
        <w:tblGridChange w:id="5">
          <w:tblGrid>
            <w:gridCol w:w="1396"/>
            <w:gridCol w:w="1475"/>
            <w:gridCol w:w="1862"/>
            <w:gridCol w:w="1771"/>
            <w:gridCol w:w="1701"/>
            <w:gridCol w:w="1606"/>
          </w:tblGrid>
        </w:tblGridChange>
      </w:tblGrid>
      <w:tr w:rsidR="0000449C" w:rsidRPr="00C22D7E" w:rsidTr="00AB074D">
        <w:trPr>
          <w:trHeight w:val="1510"/>
          <w:jc w:val="center"/>
        </w:trPr>
        <w:tc>
          <w:tcPr>
            <w:tcW w:w="1396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Вид транспорта</w:t>
            </w:r>
            <w:r w:rsidR="00071FC5">
              <w:rPr>
                <w:rFonts w:ascii="Times New Roman" w:hAnsi="Times New Roman"/>
                <w:szCs w:val="24"/>
              </w:rPr>
              <w:t xml:space="preserve"> и вид перевозок</w:t>
            </w:r>
          </w:p>
        </w:tc>
        <w:tc>
          <w:tcPr>
            <w:tcW w:w="1475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Количество пассажиров для расчета страховой премии</w:t>
            </w:r>
          </w:p>
        </w:tc>
        <w:tc>
          <w:tcPr>
            <w:tcW w:w="1862" w:type="dxa"/>
          </w:tcPr>
          <w:p w:rsidR="0000449C" w:rsidRPr="00807093" w:rsidRDefault="0087632F" w:rsidP="00434B1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Страховой риск</w:t>
            </w:r>
          </w:p>
        </w:tc>
        <w:tc>
          <w:tcPr>
            <w:tcW w:w="1771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Страховая сумма</w:t>
            </w:r>
            <w:r w:rsidR="0087632F">
              <w:rPr>
                <w:rFonts w:ascii="Times New Roman" w:hAnsi="Times New Roman"/>
                <w:szCs w:val="24"/>
              </w:rPr>
              <w:t xml:space="preserve"> на одного пассажира</w:t>
            </w:r>
          </w:p>
        </w:tc>
        <w:tc>
          <w:tcPr>
            <w:tcW w:w="1701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Страховой тариф</w:t>
            </w:r>
          </w:p>
        </w:tc>
        <w:tc>
          <w:tcPr>
            <w:tcW w:w="1606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Страховая премия</w:t>
            </w:r>
          </w:p>
        </w:tc>
      </w:tr>
      <w:tr w:rsidR="0000449C" w:rsidRPr="00C22D7E" w:rsidTr="00A92030">
        <w:trPr>
          <w:trHeight w:val="750"/>
          <w:jc w:val="center"/>
        </w:trPr>
        <w:tc>
          <w:tcPr>
            <w:tcW w:w="1396" w:type="dxa"/>
            <w:vMerge w:val="restart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" w:type="dxa"/>
            <w:vMerge w:val="restart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2" w:type="dxa"/>
          </w:tcPr>
          <w:p w:rsidR="0000449C" w:rsidRPr="0000449C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49C">
              <w:rPr>
                <w:rFonts w:ascii="Times New Roman" w:hAnsi="Times New Roman"/>
                <w:sz w:val="20"/>
                <w:szCs w:val="24"/>
              </w:rPr>
              <w:t>причинение вреда жизни</w:t>
            </w:r>
          </w:p>
        </w:tc>
        <w:tc>
          <w:tcPr>
            <w:tcW w:w="1771" w:type="dxa"/>
          </w:tcPr>
          <w:p w:rsidR="0000449C" w:rsidRPr="00807093" w:rsidRDefault="0000449C" w:rsidP="0000449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449C" w:rsidRPr="00C22D7E" w:rsidTr="00A92030">
        <w:trPr>
          <w:trHeight w:val="750"/>
          <w:jc w:val="center"/>
        </w:trPr>
        <w:tc>
          <w:tcPr>
            <w:tcW w:w="1396" w:type="dxa"/>
            <w:vMerge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dxa"/>
            <w:vMerge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2" w:type="dxa"/>
          </w:tcPr>
          <w:p w:rsidR="0000449C" w:rsidRPr="0000449C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49C">
              <w:rPr>
                <w:rFonts w:ascii="Times New Roman" w:hAnsi="Times New Roman"/>
                <w:sz w:val="20"/>
                <w:szCs w:val="24"/>
              </w:rPr>
              <w:t>причинение вреда здоровью</w:t>
            </w:r>
          </w:p>
        </w:tc>
        <w:tc>
          <w:tcPr>
            <w:tcW w:w="1771" w:type="dxa"/>
          </w:tcPr>
          <w:p w:rsidR="0000449C" w:rsidRPr="00807093" w:rsidRDefault="0000449C" w:rsidP="0000449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449C" w:rsidRPr="00C22D7E" w:rsidTr="00AB074D">
        <w:trPr>
          <w:trHeight w:val="750"/>
          <w:jc w:val="center"/>
        </w:trPr>
        <w:tc>
          <w:tcPr>
            <w:tcW w:w="1396" w:type="dxa"/>
            <w:vMerge/>
            <w:tcBorders>
              <w:bottom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00449C" w:rsidRPr="0000449C" w:rsidRDefault="0000449C" w:rsidP="00AD2C1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49C">
              <w:rPr>
                <w:rFonts w:ascii="Times New Roman" w:hAnsi="Times New Roman"/>
                <w:sz w:val="20"/>
                <w:szCs w:val="24"/>
              </w:rPr>
              <w:t>причинение вреда имуществу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00449C" w:rsidRPr="00807093" w:rsidRDefault="0000449C" w:rsidP="0000449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449C" w:rsidRPr="00C22D7E" w:rsidTr="00A92030">
        <w:trPr>
          <w:trHeight w:val="750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80709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00449C" w:rsidRPr="0000449C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49C">
              <w:rPr>
                <w:rFonts w:ascii="Times New Roman" w:hAnsi="Times New Roman"/>
                <w:sz w:val="20"/>
                <w:szCs w:val="24"/>
              </w:rPr>
              <w:t>причинение вреда жизни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449C" w:rsidRPr="00C22D7E" w:rsidTr="00A92030">
        <w:trPr>
          <w:trHeight w:val="750"/>
          <w:jc w:val="center"/>
        </w:trPr>
        <w:tc>
          <w:tcPr>
            <w:tcW w:w="1396" w:type="dxa"/>
            <w:vMerge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dxa"/>
            <w:vMerge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2" w:type="dxa"/>
          </w:tcPr>
          <w:p w:rsidR="0000449C" w:rsidRPr="0000449C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49C">
              <w:rPr>
                <w:rFonts w:ascii="Times New Roman" w:hAnsi="Times New Roman"/>
                <w:sz w:val="20"/>
                <w:szCs w:val="24"/>
              </w:rPr>
              <w:t>причинение вреда здоровью</w:t>
            </w:r>
          </w:p>
        </w:tc>
        <w:tc>
          <w:tcPr>
            <w:tcW w:w="1771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0449C" w:rsidRPr="00C22D7E" w:rsidTr="00AB074D">
        <w:trPr>
          <w:trHeight w:val="750"/>
          <w:jc w:val="center"/>
        </w:trPr>
        <w:tc>
          <w:tcPr>
            <w:tcW w:w="1396" w:type="dxa"/>
            <w:vMerge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5" w:type="dxa"/>
            <w:vMerge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00449C" w:rsidRPr="0000449C" w:rsidRDefault="0000449C" w:rsidP="00AD2C1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0449C">
              <w:rPr>
                <w:rFonts w:ascii="Times New Roman" w:hAnsi="Times New Roman"/>
                <w:sz w:val="20"/>
                <w:szCs w:val="24"/>
              </w:rPr>
              <w:t>причинение вреда имуществу</w:t>
            </w:r>
          </w:p>
        </w:tc>
        <w:tc>
          <w:tcPr>
            <w:tcW w:w="1771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6" w:type="dxa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B074D" w:rsidRPr="00C22D7E" w:rsidTr="00283F8B">
        <w:trPr>
          <w:trHeight w:val="750"/>
          <w:jc w:val="center"/>
        </w:trPr>
        <w:tc>
          <w:tcPr>
            <w:tcW w:w="8205" w:type="dxa"/>
            <w:gridSpan w:val="5"/>
          </w:tcPr>
          <w:p w:rsidR="00AB074D" w:rsidRPr="00807093" w:rsidRDefault="00AB074D" w:rsidP="00AB074D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Итоговая страховая премия:</w:t>
            </w:r>
          </w:p>
        </w:tc>
        <w:tc>
          <w:tcPr>
            <w:tcW w:w="1606" w:type="dxa"/>
          </w:tcPr>
          <w:p w:rsidR="00AB074D" w:rsidRPr="00807093" w:rsidRDefault="00AB074D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22D7E" w:rsidRDefault="00C22D7E" w:rsidP="00C22D7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1951"/>
        <w:gridCol w:w="2022"/>
        <w:gridCol w:w="507"/>
        <w:gridCol w:w="164"/>
        <w:gridCol w:w="117"/>
        <w:gridCol w:w="167"/>
        <w:gridCol w:w="1204"/>
        <w:gridCol w:w="461"/>
        <w:gridCol w:w="283"/>
        <w:gridCol w:w="1752"/>
        <w:gridCol w:w="552"/>
        <w:gridCol w:w="142"/>
        <w:gridCol w:w="209"/>
        <w:gridCol w:w="40"/>
      </w:tblGrid>
      <w:tr w:rsidR="0000449C" w:rsidRPr="00C22D7E" w:rsidTr="00AF392B">
        <w:trPr>
          <w:gridAfter w:val="3"/>
          <w:wAfter w:w="391" w:type="dxa"/>
        </w:trPr>
        <w:tc>
          <w:tcPr>
            <w:tcW w:w="4644" w:type="dxa"/>
            <w:gridSpan w:val="4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0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Выдан договор обязательного страхования </w:t>
            </w:r>
          </w:p>
        </w:tc>
        <w:tc>
          <w:tcPr>
            <w:tcW w:w="284" w:type="dxa"/>
            <w:gridSpan w:val="2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49C" w:rsidRPr="00C22D7E" w:rsidTr="00AF392B">
        <w:trPr>
          <w:gridAfter w:val="3"/>
          <w:wAfter w:w="391" w:type="dxa"/>
        </w:trPr>
        <w:tc>
          <w:tcPr>
            <w:tcW w:w="4644" w:type="dxa"/>
            <w:gridSpan w:val="4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  <w:gridSpan w:val="2"/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</w:tcBorders>
          </w:tcPr>
          <w:p w:rsidR="0000449C" w:rsidRPr="00807093" w:rsidRDefault="0000449C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07093">
              <w:rPr>
                <w:rFonts w:ascii="Times New Roman" w:hAnsi="Times New Roman"/>
                <w:sz w:val="24"/>
                <w:szCs w:val="24"/>
                <w:vertAlign w:val="superscript"/>
              </w:rPr>
              <w:t>(номер</w:t>
            </w:r>
            <w:r w:rsidR="004B3EE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и дата заключения</w:t>
            </w:r>
            <w:r w:rsidRPr="00807093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9416F7" w:rsidRPr="00C22D7E" w:rsidTr="00AF392B">
        <w:trPr>
          <w:gridAfter w:val="2"/>
          <w:wAfter w:w="249" w:type="dxa"/>
        </w:trPr>
        <w:tc>
          <w:tcPr>
            <w:tcW w:w="1951" w:type="dxa"/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093">
              <w:rPr>
                <w:rFonts w:ascii="Times New Roman" w:hAnsi="Times New Roman"/>
                <w:sz w:val="24"/>
                <w:szCs w:val="24"/>
              </w:rPr>
              <w:t>Особые отметки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6F7" w:rsidRPr="00C22D7E" w:rsidTr="00AF392B">
        <w:trPr>
          <w:gridAfter w:val="2"/>
          <w:wAfter w:w="249" w:type="dxa"/>
        </w:trPr>
        <w:tc>
          <w:tcPr>
            <w:tcW w:w="9322" w:type="dxa"/>
            <w:gridSpan w:val="12"/>
            <w:tcBorders>
              <w:bottom w:val="single" w:sz="4" w:space="0" w:color="auto"/>
            </w:tcBorders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6F7" w:rsidRPr="00C22D7E" w:rsidTr="00AF392B">
        <w:trPr>
          <w:gridAfter w:val="2"/>
          <w:wAfter w:w="249" w:type="dxa"/>
        </w:trPr>
        <w:tc>
          <w:tcPr>
            <w:tcW w:w="93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90B" w:rsidRPr="00C22D7E" w:rsidTr="00AF392B">
        <w:trPr>
          <w:gridAfter w:val="1"/>
          <w:wAfter w:w="40" w:type="dxa"/>
        </w:trPr>
        <w:tc>
          <w:tcPr>
            <w:tcW w:w="4480" w:type="dxa"/>
            <w:gridSpan w:val="3"/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093">
              <w:rPr>
                <w:rFonts w:ascii="Times New Roman" w:hAnsi="Times New Roman"/>
                <w:sz w:val="24"/>
                <w:szCs w:val="24"/>
              </w:rPr>
              <w:t xml:space="preserve">Страховщик/представитель страховщика </w:t>
            </w:r>
          </w:p>
        </w:tc>
        <w:tc>
          <w:tcPr>
            <w:tcW w:w="281" w:type="dxa"/>
            <w:gridSpan w:val="2"/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bottom w:val="single" w:sz="4" w:space="0" w:color="auto"/>
            </w:tcBorders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4"/>
            <w:tcBorders>
              <w:bottom w:val="single" w:sz="4" w:space="0" w:color="auto"/>
            </w:tcBorders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90B" w:rsidRPr="009416F7" w:rsidTr="00AF392B">
        <w:trPr>
          <w:gridAfter w:val="1"/>
          <w:wAfter w:w="40" w:type="dxa"/>
        </w:trPr>
        <w:tc>
          <w:tcPr>
            <w:tcW w:w="4480" w:type="dxa"/>
            <w:gridSpan w:val="3"/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1" w:type="dxa"/>
            <w:gridSpan w:val="2"/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</w:tcBorders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07093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55" w:type="dxa"/>
            <w:gridSpan w:val="4"/>
            <w:tcBorders>
              <w:top w:val="single" w:sz="4" w:space="0" w:color="auto"/>
            </w:tcBorders>
          </w:tcPr>
          <w:p w:rsidR="009416F7" w:rsidRPr="00807093" w:rsidRDefault="009416F7" w:rsidP="00807093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07093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 уполномоченного лица)</w:t>
            </w:r>
          </w:p>
        </w:tc>
      </w:tr>
      <w:tr w:rsidR="009416F7" w:rsidRPr="00A73E9D" w:rsidTr="00AF392B">
        <w:tc>
          <w:tcPr>
            <w:tcW w:w="3973" w:type="dxa"/>
            <w:gridSpan w:val="2"/>
            <w:shd w:val="clear" w:color="auto" w:fill="auto"/>
          </w:tcPr>
          <w:p w:rsidR="009416F7" w:rsidRPr="00A73E9D" w:rsidRDefault="009416F7" w:rsidP="000D5711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5"/>
            <w:shd w:val="clear" w:color="auto" w:fill="auto"/>
          </w:tcPr>
          <w:p w:rsidR="009416F7" w:rsidRPr="00A73E9D" w:rsidRDefault="009416F7" w:rsidP="000D5711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«</w:t>
            </w:r>
            <w:r w:rsidRPr="00A73E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Pr="00A73E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96" w:type="dxa"/>
            <w:gridSpan w:val="3"/>
            <w:shd w:val="clear" w:color="auto" w:fill="auto"/>
          </w:tcPr>
          <w:p w:rsidR="009416F7" w:rsidRPr="00A73E9D" w:rsidRDefault="009416F7" w:rsidP="000D571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943" w:type="dxa"/>
            <w:gridSpan w:val="4"/>
            <w:shd w:val="clear" w:color="auto" w:fill="auto"/>
          </w:tcPr>
          <w:p w:rsidR="009416F7" w:rsidRPr="00A73E9D" w:rsidRDefault="009416F7" w:rsidP="000D571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</w:tr>
      <w:tr w:rsidR="009416F7" w:rsidRPr="00A73E9D" w:rsidTr="00AF392B">
        <w:tc>
          <w:tcPr>
            <w:tcW w:w="3973" w:type="dxa"/>
            <w:gridSpan w:val="2"/>
            <w:shd w:val="clear" w:color="auto" w:fill="auto"/>
          </w:tcPr>
          <w:p w:rsidR="009416F7" w:rsidRPr="00A73E9D" w:rsidRDefault="009416F7" w:rsidP="000D5711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8" w:type="dxa"/>
            <w:gridSpan w:val="12"/>
            <w:shd w:val="clear" w:color="auto" w:fill="auto"/>
          </w:tcPr>
          <w:p w:rsidR="009416F7" w:rsidRPr="00A73E9D" w:rsidRDefault="009416F7" w:rsidP="0000449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(дата заполнения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страховщиком</w:t>
            </w: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5A5484" w:rsidRDefault="005A5484" w:rsidP="005A5484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5A5484" w:rsidSect="009B77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77781" w:rsidRDefault="00A77781" w:rsidP="00A77781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___ к заявлению на обязательное страхование</w:t>
      </w:r>
    </w:p>
    <w:p w:rsidR="00A77781" w:rsidRPr="00A73E9D" w:rsidRDefault="00A77781" w:rsidP="00A77781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«____»_______________20 ___г.</w:t>
      </w:r>
    </w:p>
    <w:p w:rsidR="00A77781" w:rsidRDefault="00A77781" w:rsidP="005A5484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A77781" w:rsidRDefault="00A77781" w:rsidP="00A77781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РАСЧЕТ КОЛИЧЕСТВА ПЕРЕВЕЗЕННЫХ ПАССАЖИРОВ</w:t>
      </w:r>
      <w:r w:rsidRPr="00A73E9D">
        <w:rPr>
          <w:rFonts w:ascii="Times New Roman" w:hAnsi="Times New Roman"/>
          <w:sz w:val="24"/>
          <w:szCs w:val="24"/>
        </w:rPr>
        <w:br/>
        <w:t xml:space="preserve">ВИД ТРАНСПОРТА: </w:t>
      </w:r>
      <w:r>
        <w:rPr>
          <w:rFonts w:ascii="Times New Roman" w:hAnsi="Times New Roman"/>
          <w:sz w:val="24"/>
          <w:szCs w:val="24"/>
          <w:u w:val="single"/>
          <w:lang w:val="ru-RU"/>
        </w:rPr>
        <w:t>ЖЕЛЕЗНОДОРОЖНЫЙ</w:t>
      </w:r>
    </w:p>
    <w:p w:rsidR="00A77781" w:rsidRDefault="00A77781" w:rsidP="00A7778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226A6">
        <w:rPr>
          <w:rFonts w:ascii="Times New Roman" w:hAnsi="Times New Roman"/>
          <w:sz w:val="24"/>
          <w:szCs w:val="24"/>
        </w:rPr>
        <w:t>Расчет количества перевезенных пассажиров.</w:t>
      </w:r>
    </w:p>
    <w:p w:rsidR="00A77781" w:rsidRDefault="00A77781" w:rsidP="00A777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</w:t>
      </w:r>
      <w:r w:rsidRPr="00880CBF">
        <w:rPr>
          <w:rFonts w:ascii="Times New Roman" w:hAnsi="Times New Roman"/>
          <w:sz w:val="24"/>
          <w:szCs w:val="24"/>
        </w:rPr>
        <w:t xml:space="preserve">озложена </w:t>
      </w:r>
      <w:r>
        <w:rPr>
          <w:rFonts w:ascii="Times New Roman" w:hAnsi="Times New Roman"/>
          <w:sz w:val="24"/>
          <w:szCs w:val="24"/>
        </w:rPr>
        <w:t xml:space="preserve">ли на страхователя </w:t>
      </w:r>
      <w:r w:rsidRPr="00880CBF">
        <w:rPr>
          <w:rFonts w:ascii="Times New Roman" w:hAnsi="Times New Roman"/>
          <w:sz w:val="24"/>
          <w:szCs w:val="24"/>
        </w:rPr>
        <w:t>обязанность представлять субъектам официального статистического учета первичные статистические данные в рамках организации федерального статистического  наблюдения за деятельностью в сфере транспорта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8432" w:type="dxa"/>
        <w:jc w:val="center"/>
        <w:tblLayout w:type="fixed"/>
        <w:tblLook w:val="04A0" w:firstRow="1" w:lastRow="0" w:firstColumn="1" w:lastColumn="0" w:noHBand="0" w:noVBand="1"/>
      </w:tblPr>
      <w:tblGrid>
        <w:gridCol w:w="8432"/>
      </w:tblGrid>
      <w:tr w:rsidR="00A77781" w:rsidRPr="009A7FFB" w:rsidTr="001A16E5">
        <w:trPr>
          <w:trHeight w:val="313"/>
          <w:jc w:val="center"/>
        </w:trPr>
        <w:tc>
          <w:tcPr>
            <w:tcW w:w="8432" w:type="dxa"/>
          </w:tcPr>
          <w:p w:rsidR="00A77781" w:rsidRPr="009A7FFB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A77781" w:rsidRPr="009A7FFB" w:rsidTr="001A16E5">
        <w:trPr>
          <w:trHeight w:val="313"/>
          <w:jc w:val="center"/>
        </w:trPr>
        <w:tc>
          <w:tcPr>
            <w:tcW w:w="8432" w:type="dxa"/>
          </w:tcPr>
          <w:p w:rsidR="00A77781" w:rsidRPr="009A7FFB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A77781" w:rsidRDefault="00A77781" w:rsidP="00A777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Style w:val="a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)  П</w:t>
      </w:r>
      <w:r w:rsidRPr="00D707E8">
        <w:rPr>
          <w:rFonts w:ascii="Times New Roman" w:hAnsi="Times New Roman"/>
          <w:sz w:val="24"/>
          <w:szCs w:val="24"/>
        </w:rPr>
        <w:t>редставля</w:t>
      </w:r>
      <w:r>
        <w:rPr>
          <w:rFonts w:ascii="Times New Roman" w:hAnsi="Times New Roman"/>
          <w:sz w:val="24"/>
          <w:szCs w:val="24"/>
        </w:rPr>
        <w:t>лись ли</w:t>
      </w:r>
      <w:r w:rsidRPr="00D70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страхователем </w:t>
      </w:r>
      <w:r w:rsidRPr="00D707E8">
        <w:rPr>
          <w:rFonts w:ascii="Times New Roman" w:hAnsi="Times New Roman"/>
          <w:sz w:val="24"/>
          <w:szCs w:val="24"/>
        </w:rPr>
        <w:t>первичные статистические данные о соответствующих перевозках в течение полных четырех кварталов, предшествующих кварталу, в котором заключается договор обязательного страхования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8472"/>
      </w:tblGrid>
      <w:tr w:rsidR="00A77781" w:rsidRPr="009A7FFB" w:rsidTr="001A16E5">
        <w:trPr>
          <w:trHeight w:val="313"/>
          <w:jc w:val="center"/>
        </w:trPr>
        <w:tc>
          <w:tcPr>
            <w:tcW w:w="8472" w:type="dxa"/>
          </w:tcPr>
          <w:p w:rsidR="00A77781" w:rsidRPr="009A7FFB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 ____________________</w:t>
            </w:r>
            <w:r w:rsidRPr="005E01C3">
              <w:rPr>
                <w:rFonts w:ascii="Times New Roman" w:hAnsi="Times New Roman"/>
                <w:i/>
                <w:szCs w:val="24"/>
              </w:rPr>
              <w:t xml:space="preserve">(указать </w:t>
            </w:r>
            <w:r>
              <w:rPr>
                <w:rFonts w:ascii="Times New Roman" w:hAnsi="Times New Roman"/>
                <w:i/>
                <w:szCs w:val="24"/>
              </w:rPr>
              <w:t xml:space="preserve">количество перевезенных пассажиров </w:t>
            </w:r>
            <w:r w:rsidRPr="005E01C3">
              <w:rPr>
                <w:rFonts w:ascii="Times New Roman" w:hAnsi="Times New Roman"/>
                <w:i/>
                <w:szCs w:val="24"/>
              </w:rPr>
              <w:t>из форм</w:t>
            </w:r>
            <w:r>
              <w:rPr>
                <w:rFonts w:ascii="Times New Roman" w:hAnsi="Times New Roman"/>
                <w:i/>
                <w:szCs w:val="24"/>
              </w:rPr>
              <w:t>ы</w:t>
            </w:r>
            <w:r w:rsidRPr="005E01C3">
              <w:rPr>
                <w:rFonts w:ascii="Times New Roman" w:hAnsi="Times New Roman"/>
                <w:i/>
                <w:szCs w:val="24"/>
              </w:rPr>
              <w:t>)</w:t>
            </w:r>
          </w:p>
        </w:tc>
      </w:tr>
      <w:tr w:rsidR="00A77781" w:rsidRPr="009A7FFB" w:rsidTr="001A16E5">
        <w:trPr>
          <w:trHeight w:val="313"/>
          <w:jc w:val="center"/>
        </w:trPr>
        <w:tc>
          <w:tcPr>
            <w:tcW w:w="8472" w:type="dxa"/>
          </w:tcPr>
          <w:p w:rsidR="00A77781" w:rsidRPr="009A7FFB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A77781" w:rsidRDefault="00A77781" w:rsidP="00A7778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Применяемая страхователем система налогообложения:</w:t>
      </w:r>
    </w:p>
    <w:tbl>
      <w:tblPr>
        <w:tblW w:w="8392" w:type="dxa"/>
        <w:jc w:val="center"/>
        <w:tblLayout w:type="fixed"/>
        <w:tblLook w:val="04A0" w:firstRow="1" w:lastRow="0" w:firstColumn="1" w:lastColumn="0" w:noHBand="0" w:noVBand="1"/>
      </w:tblPr>
      <w:tblGrid>
        <w:gridCol w:w="8392"/>
      </w:tblGrid>
      <w:tr w:rsidR="00A77781" w:rsidRPr="009A7FFB" w:rsidTr="001A16E5">
        <w:trPr>
          <w:trHeight w:val="313"/>
          <w:jc w:val="center"/>
        </w:trPr>
        <w:tc>
          <w:tcPr>
            <w:tcW w:w="8392" w:type="dxa"/>
          </w:tcPr>
          <w:p w:rsidR="00A77781" w:rsidRPr="009A7FFB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D707E8">
              <w:rPr>
                <w:rFonts w:ascii="Times New Roman" w:hAnsi="Times New Roman"/>
                <w:szCs w:val="24"/>
              </w:rPr>
              <w:t>бщ</w:t>
            </w:r>
            <w:r>
              <w:rPr>
                <w:rFonts w:ascii="Times New Roman" w:hAnsi="Times New Roman"/>
                <w:szCs w:val="24"/>
              </w:rPr>
              <w:t>ий</w:t>
            </w:r>
            <w:r w:rsidRPr="00D707E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режим</w:t>
            </w:r>
            <w:r w:rsidRPr="00D707E8">
              <w:rPr>
                <w:rFonts w:ascii="Times New Roman" w:hAnsi="Times New Roman"/>
                <w:szCs w:val="24"/>
              </w:rPr>
              <w:t xml:space="preserve"> налогообложения</w:t>
            </w:r>
          </w:p>
        </w:tc>
      </w:tr>
      <w:tr w:rsidR="00A77781" w:rsidRPr="009A7FFB" w:rsidTr="001A16E5">
        <w:trPr>
          <w:trHeight w:val="313"/>
          <w:jc w:val="center"/>
        </w:trPr>
        <w:tc>
          <w:tcPr>
            <w:tcW w:w="8392" w:type="dxa"/>
          </w:tcPr>
          <w:p w:rsidR="00A77781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Pr="00283F8B">
              <w:rPr>
                <w:rFonts w:ascii="Times New Roman" w:hAnsi="Times New Roman"/>
                <w:szCs w:val="24"/>
              </w:rPr>
              <w:t>Упрощённая система налогообложения</w:t>
            </w:r>
          </w:p>
          <w:p w:rsidR="00A77781" w:rsidRPr="009A7FFB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Патентная система налогообложения</w:t>
            </w:r>
          </w:p>
        </w:tc>
      </w:tr>
      <w:tr w:rsidR="00A77781" w:rsidRPr="009A7FFB" w:rsidTr="001A16E5">
        <w:trPr>
          <w:trHeight w:val="313"/>
          <w:jc w:val="center"/>
        </w:trPr>
        <w:tc>
          <w:tcPr>
            <w:tcW w:w="8392" w:type="dxa"/>
          </w:tcPr>
          <w:p w:rsidR="00A77781" w:rsidRPr="00625F44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MS Mincho" w:eastAsia="MS Mincho" w:hAnsi="MS Mincho" w:cs="MS Mincho" w:hint="eastAsia"/>
                <w:sz w:val="18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Pr="00283F8B">
              <w:rPr>
                <w:rFonts w:ascii="Times New Roman" w:hAnsi="Times New Roman"/>
                <w:szCs w:val="24"/>
              </w:rPr>
              <w:t>Единый налог на вменённый доход</w:t>
            </w:r>
          </w:p>
        </w:tc>
      </w:tr>
    </w:tbl>
    <w:p w:rsidR="00A77781" w:rsidRDefault="00A77781" w:rsidP="00A7778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Применяемый порядок расчета количества перевезенных пассажиров (в соответствии с</w:t>
      </w:r>
      <w:r w:rsidR="00783183">
        <w:rPr>
          <w:rFonts w:ascii="Times New Roman" w:hAnsi="Times New Roman"/>
          <w:sz w:val="24"/>
          <w:szCs w:val="24"/>
        </w:rPr>
        <w:t xml:space="preserve"> Постановлением Правительства №1484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783183">
        <w:rPr>
          <w:rFonts w:ascii="Times New Roman" w:hAnsi="Times New Roman"/>
          <w:sz w:val="24"/>
          <w:szCs w:val="24"/>
        </w:rPr>
        <w:t>30 декабря 2012 г.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D14F52">
        <w:rPr>
          <w:rFonts w:ascii="Times New Roman" w:hAnsi="Times New Roman"/>
          <w:sz w:val="24"/>
          <w:szCs w:val="24"/>
        </w:rPr>
        <w:t>Порядок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F52">
        <w:rPr>
          <w:rFonts w:ascii="Times New Roman" w:hAnsi="Times New Roman"/>
          <w:sz w:val="24"/>
          <w:szCs w:val="24"/>
        </w:rPr>
        <w:t>определения количества пассажиров для целей расчета страховой премии по договору обязательного страхования гражданской ответственности  перевозчика  за причинение вреда жизни, здоровью, имуществу пассажиров</w:t>
      </w:r>
      <w:r>
        <w:rPr>
          <w:rFonts w:ascii="Times New Roman" w:hAnsi="Times New Roman"/>
          <w:sz w:val="24"/>
          <w:szCs w:val="24"/>
        </w:rPr>
        <w:t>):</w:t>
      </w:r>
    </w:p>
    <w:p w:rsidR="00A77781" w:rsidRPr="00D14F52" w:rsidRDefault="00A77781" w:rsidP="00A77781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Pr="00D14F52">
        <w:rPr>
          <w:rFonts w:ascii="Times New Roman" w:hAnsi="Times New Roman"/>
          <w:i/>
          <w:sz w:val="24"/>
          <w:szCs w:val="24"/>
        </w:rPr>
        <w:t>(указать соответствующий пункт Постановления Правительства)</w:t>
      </w:r>
    </w:p>
    <w:p w:rsidR="00A77781" w:rsidRDefault="00A77781" w:rsidP="00A7778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668"/>
        <w:gridCol w:w="1707"/>
        <w:gridCol w:w="264"/>
        <w:gridCol w:w="587"/>
        <w:gridCol w:w="1624"/>
        <w:gridCol w:w="296"/>
        <w:gridCol w:w="3125"/>
        <w:gridCol w:w="225"/>
        <w:gridCol w:w="76"/>
      </w:tblGrid>
      <w:tr w:rsidR="00A77781" w:rsidRPr="00CE4BBC" w:rsidTr="00A77781">
        <w:trPr>
          <w:gridAfter w:val="1"/>
          <w:wAfter w:w="76" w:type="dxa"/>
          <w:trHeight w:val="981"/>
        </w:trPr>
        <w:tc>
          <w:tcPr>
            <w:tcW w:w="4820" w:type="dxa"/>
            <w:gridSpan w:val="5"/>
          </w:tcPr>
          <w:p w:rsidR="00A77781" w:rsidRPr="005E01C3" w:rsidRDefault="00A77781" w:rsidP="001A16E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>Исходные данные</w:t>
            </w:r>
            <w:r>
              <w:rPr>
                <w:rFonts w:ascii="Times New Roman" w:hAnsi="Times New Roman"/>
                <w:sz w:val="24"/>
                <w:szCs w:val="20"/>
              </w:rPr>
              <w:t>, используемые страхователем</w:t>
            </w:r>
            <w:r w:rsidRPr="005E01C3">
              <w:rPr>
                <w:rFonts w:ascii="Times New Roman" w:hAnsi="Times New Roman"/>
                <w:sz w:val="24"/>
                <w:szCs w:val="20"/>
              </w:rPr>
              <w:t xml:space="preserve"> для расчета количества перевезенных пассажиров в соответствии с выбранным порядком расчета</w:t>
            </w:r>
          </w:p>
        </w:tc>
        <w:tc>
          <w:tcPr>
            <w:tcW w:w="5275" w:type="dxa"/>
            <w:gridSpan w:val="4"/>
          </w:tcPr>
          <w:p w:rsidR="00A77781" w:rsidRPr="005E01C3" w:rsidRDefault="00A77781" w:rsidP="001A16E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 xml:space="preserve">Результаты расчета количества перевезенных пассажиров </w:t>
            </w:r>
          </w:p>
        </w:tc>
      </w:tr>
      <w:tr w:rsidR="00A77781" w:rsidRPr="007A34C0" w:rsidTr="00A77781">
        <w:trPr>
          <w:gridAfter w:val="1"/>
          <w:wAfter w:w="76" w:type="dxa"/>
          <w:trHeight w:val="769"/>
        </w:trPr>
        <w:tc>
          <w:tcPr>
            <w:tcW w:w="4820" w:type="dxa"/>
            <w:gridSpan w:val="5"/>
          </w:tcPr>
          <w:p w:rsidR="00A77781" w:rsidRPr="007A34C0" w:rsidRDefault="00A77781" w:rsidP="001A16E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4"/>
          </w:tcPr>
          <w:p w:rsidR="00A77781" w:rsidRPr="007A34C0" w:rsidRDefault="00A77781" w:rsidP="001A16E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781" w:rsidRPr="00D0366E" w:rsidTr="00A77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01" w:type="dxa"/>
          <w:trHeight w:val="624"/>
        </w:trPr>
        <w:tc>
          <w:tcPr>
            <w:tcW w:w="1656" w:type="dxa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6E">
              <w:rPr>
                <w:rFonts w:ascii="Times New Roman" w:hAnsi="Times New Roman"/>
                <w:sz w:val="24"/>
                <w:szCs w:val="24"/>
              </w:rPr>
              <w:t>Страхователь 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" w:type="dxa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366E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133" w:type="dxa"/>
            <w:tcBorders>
              <w:bottom w:val="single" w:sz="4" w:space="0" w:color="auto"/>
            </w:tcBorders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6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7781" w:rsidRPr="00D0366E" w:rsidTr="00A77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01" w:type="dxa"/>
          <w:trHeight w:val="358"/>
        </w:trPr>
        <w:tc>
          <w:tcPr>
            <w:tcW w:w="1656" w:type="dxa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366E"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64" w:type="dxa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366E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95" w:type="dxa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366E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95" w:type="dxa"/>
            <w:gridSpan w:val="2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77781" w:rsidRPr="00D0366E" w:rsidTr="00A77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01" w:type="dxa"/>
          <w:trHeight w:val="370"/>
        </w:trPr>
        <w:tc>
          <w:tcPr>
            <w:tcW w:w="1656" w:type="dxa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366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191" w:type="dxa"/>
            <w:gridSpan w:val="4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A77781" w:rsidRPr="00D0366E" w:rsidRDefault="00A77781" w:rsidP="001A16E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781" w:rsidRDefault="00A77781" w:rsidP="00A77781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A77781" w:rsidRPr="00C354C0" w:rsidRDefault="00A77781" w:rsidP="00A77781">
      <w:pPr>
        <w:pStyle w:val="a8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  <w:sectPr w:rsidR="00A77781" w:rsidRPr="00C354C0" w:rsidSect="000540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366E" w:rsidRDefault="00D0366E" w:rsidP="005A5484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___ к заявлению на обязательное страхование</w:t>
      </w:r>
    </w:p>
    <w:p w:rsidR="00D0366E" w:rsidRPr="00A73E9D" w:rsidRDefault="00D0366E" w:rsidP="00084F3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«____»_______________20 ___г.</w:t>
      </w:r>
    </w:p>
    <w:p w:rsidR="000469A9" w:rsidRPr="00A73E9D" w:rsidRDefault="000469A9" w:rsidP="00D0366E">
      <w:pPr>
        <w:spacing w:before="120"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0469A9" w:rsidRDefault="000469A9" w:rsidP="00792CE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73E9D">
        <w:rPr>
          <w:rFonts w:ascii="Times New Roman" w:hAnsi="Times New Roman"/>
          <w:sz w:val="24"/>
          <w:szCs w:val="24"/>
        </w:rPr>
        <w:t>СВЕДЕНИЯ О ТРАНСПОРТНЫХ СРЕДСТВАХ</w:t>
      </w:r>
      <w:r w:rsidR="00084F3E">
        <w:rPr>
          <w:rFonts w:ascii="Times New Roman" w:hAnsi="Times New Roman"/>
          <w:sz w:val="24"/>
          <w:szCs w:val="24"/>
        </w:rPr>
        <w:t>, ДОПУЩЕННЫХ К ЭКСПЛУАТАЦИИ</w:t>
      </w:r>
      <w:r w:rsidR="00AB074D">
        <w:rPr>
          <w:rFonts w:ascii="Times New Roman" w:hAnsi="Times New Roman"/>
          <w:sz w:val="24"/>
          <w:szCs w:val="24"/>
        </w:rPr>
        <w:t>, И РАСЧЕТ КОЛИЧЕСТВА ПЕРЕВЕЗЕННЫХ ПАССАЖИРОВ</w:t>
      </w:r>
      <w:r w:rsidRPr="00A73E9D">
        <w:rPr>
          <w:rFonts w:ascii="Times New Roman" w:hAnsi="Times New Roman"/>
          <w:sz w:val="24"/>
          <w:szCs w:val="24"/>
        </w:rPr>
        <w:br/>
        <w:t xml:space="preserve">ВИД ТРАНСПОРТА: </w:t>
      </w:r>
      <w:r w:rsidRPr="00A73E9D">
        <w:rPr>
          <w:rFonts w:ascii="Times New Roman" w:hAnsi="Times New Roman"/>
          <w:sz w:val="24"/>
          <w:szCs w:val="24"/>
          <w:u w:val="single"/>
        </w:rPr>
        <w:t>ВОЗДУШНЫЙ</w:t>
      </w:r>
    </w:p>
    <w:p w:rsidR="005A5484" w:rsidRPr="00AB074D" w:rsidRDefault="00AB074D" w:rsidP="00AB074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AB074D">
        <w:rPr>
          <w:rFonts w:ascii="Times New Roman" w:hAnsi="Times New Roman"/>
          <w:sz w:val="24"/>
          <w:szCs w:val="24"/>
        </w:rPr>
        <w:t>1. Сведения о транспортных средствах, допущенных к эксплуатации:</w:t>
      </w:r>
    </w:p>
    <w:p w:rsidR="00AB074D" w:rsidRDefault="00AB074D" w:rsidP="00AB074D">
      <w:pPr>
        <w:spacing w:before="120"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184"/>
        <w:gridCol w:w="1559"/>
        <w:gridCol w:w="2059"/>
        <w:gridCol w:w="2538"/>
        <w:gridCol w:w="1322"/>
      </w:tblGrid>
      <w:tr w:rsidR="00CF13EE" w:rsidRPr="00806A44" w:rsidTr="00C354C0">
        <w:trPr>
          <w:trHeight w:val="1132"/>
        </w:trPr>
        <w:tc>
          <w:tcPr>
            <w:tcW w:w="510" w:type="dxa"/>
            <w:shd w:val="clear" w:color="auto" w:fill="auto"/>
            <w:hideMark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№ п\п</w:t>
            </w:r>
          </w:p>
        </w:tc>
        <w:tc>
          <w:tcPr>
            <w:tcW w:w="2184" w:type="dxa"/>
            <w:shd w:val="clear" w:color="auto" w:fill="auto"/>
          </w:tcPr>
          <w:p w:rsidR="00071FC5" w:rsidRPr="00806A44" w:rsidRDefault="00071FC5" w:rsidP="00CF13E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5A548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Тип воздушного судна</w:t>
            </w:r>
            <w:r w:rsidR="00CF13EE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</w:t>
            </w:r>
            <w:r w:rsidR="00CF13EE" w:rsidRPr="00CF13EE">
              <w:rPr>
                <w:rFonts w:ascii="Times New Roman" w:eastAsia="Times New Roman" w:hAnsi="Times New Roman"/>
                <w:bCs/>
                <w:i/>
                <w:szCs w:val="24"/>
                <w:lang w:eastAsia="ru-RU"/>
              </w:rPr>
              <w:t>(самолет/вертолет</w:t>
            </w:r>
            <w:r w:rsidR="00CF13EE">
              <w:rPr>
                <w:rFonts w:ascii="Times New Roman" w:eastAsia="Times New Roman" w:hAnsi="Times New Roman"/>
                <w:bCs/>
                <w:i/>
                <w:szCs w:val="24"/>
                <w:lang w:eastAsia="ru-RU"/>
              </w:rPr>
              <w:t xml:space="preserve"> и др.</w:t>
            </w:r>
            <w:r w:rsidR="00CF13EE" w:rsidRPr="00A92D81">
              <w:rPr>
                <w:rFonts w:ascii="Times New Roman" w:eastAsia="Times New Roman" w:hAnsi="Times New Roman"/>
                <w:bCs/>
                <w:i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071FC5" w:rsidRPr="00806A44" w:rsidRDefault="00CF13EE" w:rsidP="00CF13E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</w:t>
            </w:r>
            <w:r w:rsidRPr="005A548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арка, модель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воздушного судна</w:t>
            </w:r>
            <w:r w:rsidRPr="005A548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059" w:type="dxa"/>
          </w:tcPr>
          <w:p w:rsidR="00071FC5" w:rsidRPr="005A5484" w:rsidRDefault="006839A6" w:rsidP="006839A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Государственный и р</w:t>
            </w:r>
            <w:r w:rsidR="00CF13EE" w:rsidRPr="005A5484">
              <w:rPr>
                <w:rFonts w:ascii="Times New Roman" w:eastAsia="Times New Roman" w:hAnsi="Times New Roman"/>
                <w:szCs w:val="24"/>
              </w:rPr>
              <w:t xml:space="preserve">егистрационный </w:t>
            </w:r>
            <w:r>
              <w:rPr>
                <w:rFonts w:ascii="Times New Roman" w:eastAsia="Times New Roman" w:hAnsi="Times New Roman"/>
                <w:szCs w:val="24"/>
              </w:rPr>
              <w:t xml:space="preserve">опознавательные </w:t>
            </w:r>
            <w:r w:rsidR="00CF13EE" w:rsidRPr="005A5484">
              <w:rPr>
                <w:rFonts w:ascii="Times New Roman" w:eastAsia="Times New Roman" w:hAnsi="Times New Roman"/>
                <w:szCs w:val="24"/>
              </w:rPr>
              <w:t>знак</w:t>
            </w:r>
            <w:r>
              <w:rPr>
                <w:rFonts w:ascii="Times New Roman" w:eastAsia="Times New Roman" w:hAnsi="Times New Roman"/>
                <w:szCs w:val="24"/>
              </w:rPr>
              <w:t>и</w:t>
            </w:r>
            <w:r w:rsidR="00CF13EE" w:rsidRPr="005A5484">
              <w:rPr>
                <w:rFonts w:ascii="Times New Roman" w:eastAsia="Times New Roman" w:hAnsi="Times New Roman"/>
                <w:szCs w:val="24"/>
              </w:rPr>
              <w:t xml:space="preserve"> воздушного судна</w:t>
            </w:r>
            <w:r w:rsidR="00CF13EE" w:rsidDel="00CF13E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2538" w:type="dxa"/>
          </w:tcPr>
          <w:p w:rsidR="00071FC5" w:rsidRPr="005A5484" w:rsidRDefault="00CF13EE" w:rsidP="00CF13E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Максимальная п</w:t>
            </w:r>
            <w:r w:rsidR="00071FC5" w:rsidRPr="005A5484">
              <w:rPr>
                <w:rFonts w:ascii="Times New Roman" w:eastAsia="Times New Roman" w:hAnsi="Times New Roman"/>
                <w:szCs w:val="24"/>
              </w:rPr>
              <w:t>ассажировместимость</w:t>
            </w:r>
            <w:r w:rsidR="00071FC5"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="00071FC5" w:rsidRPr="005A5484">
              <w:rPr>
                <w:rFonts w:ascii="Times New Roman" w:eastAsia="Times New Roman" w:hAnsi="Times New Roman"/>
                <w:szCs w:val="24"/>
              </w:rPr>
              <w:t>воздушного судна</w:t>
            </w:r>
          </w:p>
        </w:tc>
        <w:tc>
          <w:tcPr>
            <w:tcW w:w="1322" w:type="dxa"/>
          </w:tcPr>
          <w:p w:rsidR="00071FC5" w:rsidRPr="00806A44" w:rsidRDefault="00071FC5" w:rsidP="0001051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06A44">
              <w:rPr>
                <w:rFonts w:ascii="Times New Roman" w:eastAsia="Times New Roman" w:hAnsi="Times New Roman"/>
                <w:szCs w:val="24"/>
              </w:rPr>
              <w:t>Год выпуска</w:t>
            </w:r>
            <w:r>
              <w:rPr>
                <w:rFonts w:ascii="Times New Roman" w:eastAsia="Times New Roman" w:hAnsi="Times New Roman"/>
                <w:szCs w:val="24"/>
              </w:rPr>
              <w:t xml:space="preserve"> воздушного судна</w:t>
            </w:r>
          </w:p>
        </w:tc>
      </w:tr>
      <w:tr w:rsidR="00CF13EE" w:rsidRPr="00806A44" w:rsidTr="00C354C0">
        <w:tblPrEx>
          <w:tblLook w:val="01E0" w:firstRow="1" w:lastRow="1" w:firstColumn="1" w:lastColumn="1" w:noHBand="0" w:noVBand="0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806A4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CF13EE" w:rsidRPr="00806A44" w:rsidTr="00C354C0">
        <w:tblPrEx>
          <w:tblLook w:val="01E0" w:firstRow="1" w:lastRow="1" w:firstColumn="1" w:lastColumn="1" w:noHBand="0" w:noVBand="0"/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CF13EE" w:rsidRPr="00806A44" w:rsidTr="00C354C0">
        <w:tblPrEx>
          <w:tblLook w:val="01E0" w:firstRow="1" w:lastRow="1" w:firstColumn="1" w:lastColumn="1" w:noHBand="0" w:noVBand="0"/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CF13EE" w:rsidRPr="00806A44" w:rsidTr="00C354C0">
        <w:tblPrEx>
          <w:tblLook w:val="01E0" w:firstRow="1" w:lastRow="1" w:firstColumn="1" w:lastColumn="1" w:noHBand="0" w:noVBand="0"/>
        </w:tblPrEx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CF13EE" w:rsidRPr="00806A44" w:rsidTr="00C354C0">
        <w:tblPrEx>
          <w:tblLook w:val="01E0" w:firstRow="1" w:lastRow="1" w:firstColumn="1" w:lastColumn="1" w:noHBand="0" w:noVBand="0"/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CF13EE" w:rsidRPr="00806A44" w:rsidTr="00C354C0">
        <w:tblPrEx>
          <w:tblLook w:val="01E0" w:firstRow="1" w:lastRow="1" w:firstColumn="1" w:lastColumn="1" w:noHBand="0" w:noVBand="0"/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CF13EE" w:rsidRPr="00806A44" w:rsidTr="00C354C0">
        <w:tblPrEx>
          <w:tblLook w:val="01E0" w:firstRow="1" w:lastRow="1" w:firstColumn="1" w:lastColumn="1" w:noHBand="0" w:noVBand="0"/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CF13EE" w:rsidRPr="00806A44" w:rsidTr="00C354C0">
        <w:tblPrEx>
          <w:tblLook w:val="01E0" w:firstRow="1" w:lastRow="1" w:firstColumn="1" w:lastColumn="1" w:noHBand="0" w:noVBand="0"/>
        </w:tblPrEx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C5" w:rsidRPr="00806A44" w:rsidRDefault="00071FC5" w:rsidP="00AC450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</w:tbl>
    <w:p w:rsidR="005A5484" w:rsidRDefault="00AB074D" w:rsidP="00AB074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226A6">
        <w:rPr>
          <w:rFonts w:ascii="Times New Roman" w:hAnsi="Times New Roman"/>
          <w:sz w:val="24"/>
          <w:szCs w:val="24"/>
        </w:rPr>
        <w:t>2. Расчет количества перевезенных пассажиров.</w:t>
      </w:r>
    </w:p>
    <w:p w:rsidR="00AB074D" w:rsidRDefault="00AB074D" w:rsidP="00880CB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880CBF">
        <w:rPr>
          <w:rFonts w:ascii="Times New Roman" w:hAnsi="Times New Roman"/>
          <w:sz w:val="24"/>
          <w:szCs w:val="24"/>
        </w:rPr>
        <w:t xml:space="preserve"> В</w:t>
      </w:r>
      <w:r w:rsidR="00880CBF" w:rsidRPr="00880CBF">
        <w:rPr>
          <w:rFonts w:ascii="Times New Roman" w:hAnsi="Times New Roman"/>
          <w:sz w:val="24"/>
          <w:szCs w:val="24"/>
        </w:rPr>
        <w:t xml:space="preserve">озложена </w:t>
      </w:r>
      <w:r w:rsidR="00880CBF">
        <w:rPr>
          <w:rFonts w:ascii="Times New Roman" w:hAnsi="Times New Roman"/>
          <w:sz w:val="24"/>
          <w:szCs w:val="24"/>
        </w:rPr>
        <w:t xml:space="preserve">ли </w:t>
      </w:r>
      <w:r w:rsidR="006839A6">
        <w:rPr>
          <w:rFonts w:ascii="Times New Roman" w:hAnsi="Times New Roman"/>
          <w:sz w:val="24"/>
          <w:szCs w:val="24"/>
        </w:rPr>
        <w:t xml:space="preserve">на страхователя </w:t>
      </w:r>
      <w:r w:rsidR="00880CBF" w:rsidRPr="00880CBF">
        <w:rPr>
          <w:rFonts w:ascii="Times New Roman" w:hAnsi="Times New Roman"/>
          <w:sz w:val="24"/>
          <w:szCs w:val="24"/>
        </w:rPr>
        <w:t>обязанность представлять субъектам официального статистического учета первичные статистические данные в рамках организации федерального статистического  наблюдения за деятельностью в сфере транспорта</w:t>
      </w:r>
      <w:r w:rsidR="00D707E8">
        <w:rPr>
          <w:rFonts w:ascii="Times New Roman" w:hAnsi="Times New Roman"/>
          <w:sz w:val="24"/>
          <w:szCs w:val="24"/>
        </w:rPr>
        <w:t>:</w:t>
      </w:r>
    </w:p>
    <w:tbl>
      <w:tblPr>
        <w:tblW w:w="8432" w:type="dxa"/>
        <w:jc w:val="center"/>
        <w:tblLayout w:type="fixed"/>
        <w:tblLook w:val="04A0" w:firstRow="1" w:lastRow="0" w:firstColumn="1" w:lastColumn="0" w:noHBand="0" w:noVBand="1"/>
      </w:tblPr>
      <w:tblGrid>
        <w:gridCol w:w="8432"/>
      </w:tblGrid>
      <w:tr w:rsidR="00D707E8" w:rsidRPr="009A7FFB" w:rsidTr="002F2FF5">
        <w:trPr>
          <w:trHeight w:val="313"/>
          <w:jc w:val="center"/>
        </w:trPr>
        <w:tc>
          <w:tcPr>
            <w:tcW w:w="8432" w:type="dxa"/>
          </w:tcPr>
          <w:p w:rsidR="00D707E8" w:rsidRPr="009A7FFB" w:rsidRDefault="00D707E8" w:rsidP="00D707E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D707E8" w:rsidRPr="009A7FFB" w:rsidTr="002F2FF5">
        <w:trPr>
          <w:trHeight w:val="313"/>
          <w:jc w:val="center"/>
        </w:trPr>
        <w:tc>
          <w:tcPr>
            <w:tcW w:w="8432" w:type="dxa"/>
          </w:tcPr>
          <w:p w:rsidR="00D707E8" w:rsidRPr="009A7FFB" w:rsidRDefault="00D707E8" w:rsidP="00D707E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D707E8" w:rsidRDefault="00D707E8" w:rsidP="00880CB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Style w:val="ae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  П</w:t>
      </w:r>
      <w:r w:rsidRPr="00D707E8">
        <w:rPr>
          <w:rFonts w:ascii="Times New Roman" w:hAnsi="Times New Roman"/>
          <w:sz w:val="24"/>
          <w:szCs w:val="24"/>
        </w:rPr>
        <w:t>редставля</w:t>
      </w:r>
      <w:r>
        <w:rPr>
          <w:rFonts w:ascii="Times New Roman" w:hAnsi="Times New Roman"/>
          <w:sz w:val="24"/>
          <w:szCs w:val="24"/>
        </w:rPr>
        <w:t>лись ли</w:t>
      </w:r>
      <w:r w:rsidRPr="00D707E8">
        <w:rPr>
          <w:rFonts w:ascii="Times New Roman" w:hAnsi="Times New Roman"/>
          <w:sz w:val="24"/>
          <w:szCs w:val="24"/>
        </w:rPr>
        <w:t xml:space="preserve"> </w:t>
      </w:r>
      <w:r w:rsidR="006839A6">
        <w:rPr>
          <w:rFonts w:ascii="Times New Roman" w:hAnsi="Times New Roman"/>
          <w:sz w:val="24"/>
          <w:szCs w:val="24"/>
        </w:rPr>
        <w:t xml:space="preserve">страхователем </w:t>
      </w:r>
      <w:r w:rsidRPr="00D707E8">
        <w:rPr>
          <w:rFonts w:ascii="Times New Roman" w:hAnsi="Times New Roman"/>
          <w:sz w:val="24"/>
          <w:szCs w:val="24"/>
        </w:rPr>
        <w:t>первичные статистические данные о соответствующих перевозках в течение полных четырех кварталов, предшествующих кварталу, в котором заключается договор обязательного страхования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8472"/>
      </w:tblGrid>
      <w:tr w:rsidR="00D707E8" w:rsidRPr="009A7FFB" w:rsidTr="002F2FF5">
        <w:trPr>
          <w:trHeight w:val="313"/>
          <w:jc w:val="center"/>
        </w:trPr>
        <w:tc>
          <w:tcPr>
            <w:tcW w:w="8472" w:type="dxa"/>
          </w:tcPr>
          <w:p w:rsidR="00D707E8" w:rsidRPr="009A7FFB" w:rsidRDefault="00D707E8" w:rsidP="00811A2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</w:t>
            </w:r>
            <w:r w:rsidR="005E01C3">
              <w:rPr>
                <w:rFonts w:ascii="Times New Roman" w:hAnsi="Times New Roman"/>
                <w:szCs w:val="24"/>
              </w:rPr>
              <w:t xml:space="preserve"> ____________________</w:t>
            </w:r>
            <w:r w:rsidR="005E01C3" w:rsidRPr="005E01C3">
              <w:rPr>
                <w:rFonts w:ascii="Times New Roman" w:hAnsi="Times New Roman"/>
                <w:i/>
                <w:szCs w:val="24"/>
              </w:rPr>
              <w:t xml:space="preserve">(указать </w:t>
            </w:r>
            <w:r w:rsidR="007915F3">
              <w:rPr>
                <w:rFonts w:ascii="Times New Roman" w:hAnsi="Times New Roman"/>
                <w:i/>
                <w:szCs w:val="24"/>
              </w:rPr>
              <w:t>количеств</w:t>
            </w:r>
            <w:r w:rsidR="00811A2F">
              <w:rPr>
                <w:rFonts w:ascii="Times New Roman" w:hAnsi="Times New Roman"/>
                <w:i/>
                <w:szCs w:val="24"/>
              </w:rPr>
              <w:t>о</w:t>
            </w:r>
            <w:r w:rsidR="007915F3">
              <w:rPr>
                <w:rFonts w:ascii="Times New Roman" w:hAnsi="Times New Roman"/>
                <w:i/>
                <w:szCs w:val="24"/>
              </w:rPr>
              <w:t xml:space="preserve"> перевез</w:t>
            </w:r>
            <w:r w:rsidR="00811A2F">
              <w:rPr>
                <w:rFonts w:ascii="Times New Roman" w:hAnsi="Times New Roman"/>
                <w:i/>
                <w:szCs w:val="24"/>
              </w:rPr>
              <w:t>е</w:t>
            </w:r>
            <w:r w:rsidR="007915F3">
              <w:rPr>
                <w:rFonts w:ascii="Times New Roman" w:hAnsi="Times New Roman"/>
                <w:i/>
                <w:szCs w:val="24"/>
              </w:rPr>
              <w:t xml:space="preserve">нных пассажиров </w:t>
            </w:r>
            <w:r w:rsidR="005E01C3" w:rsidRPr="005E01C3">
              <w:rPr>
                <w:rFonts w:ascii="Times New Roman" w:hAnsi="Times New Roman"/>
                <w:i/>
                <w:szCs w:val="24"/>
              </w:rPr>
              <w:t>из форм</w:t>
            </w:r>
            <w:r w:rsidR="00811A2F">
              <w:rPr>
                <w:rFonts w:ascii="Times New Roman" w:hAnsi="Times New Roman"/>
                <w:i/>
                <w:szCs w:val="24"/>
              </w:rPr>
              <w:t>ы</w:t>
            </w:r>
            <w:r w:rsidR="005E01C3" w:rsidRPr="005E01C3">
              <w:rPr>
                <w:rFonts w:ascii="Times New Roman" w:hAnsi="Times New Roman"/>
                <w:i/>
                <w:szCs w:val="24"/>
              </w:rPr>
              <w:t>)</w:t>
            </w:r>
          </w:p>
        </w:tc>
      </w:tr>
      <w:tr w:rsidR="00D707E8" w:rsidRPr="009A7FFB" w:rsidTr="002F2FF5">
        <w:trPr>
          <w:trHeight w:val="313"/>
          <w:jc w:val="center"/>
        </w:trPr>
        <w:tc>
          <w:tcPr>
            <w:tcW w:w="8472" w:type="dxa"/>
          </w:tcPr>
          <w:p w:rsidR="00D707E8" w:rsidRPr="009A7FFB" w:rsidRDefault="00D707E8" w:rsidP="00D707E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AB074D" w:rsidRDefault="00D707E8" w:rsidP="00D707E8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Применяемая </w:t>
      </w:r>
      <w:r w:rsidR="006839A6">
        <w:rPr>
          <w:rFonts w:ascii="Times New Roman" w:hAnsi="Times New Roman"/>
          <w:sz w:val="24"/>
          <w:szCs w:val="24"/>
        </w:rPr>
        <w:t xml:space="preserve">страхователем </w:t>
      </w:r>
      <w:r>
        <w:rPr>
          <w:rFonts w:ascii="Times New Roman" w:hAnsi="Times New Roman"/>
          <w:sz w:val="24"/>
          <w:szCs w:val="24"/>
        </w:rPr>
        <w:t>система налогообложения:</w:t>
      </w:r>
    </w:p>
    <w:tbl>
      <w:tblPr>
        <w:tblW w:w="8392" w:type="dxa"/>
        <w:jc w:val="center"/>
        <w:tblLayout w:type="fixed"/>
        <w:tblLook w:val="04A0" w:firstRow="1" w:lastRow="0" w:firstColumn="1" w:lastColumn="0" w:noHBand="0" w:noVBand="1"/>
      </w:tblPr>
      <w:tblGrid>
        <w:gridCol w:w="8392"/>
      </w:tblGrid>
      <w:tr w:rsidR="00D707E8" w:rsidRPr="009A7FFB" w:rsidTr="002F2FF5">
        <w:trPr>
          <w:trHeight w:val="313"/>
          <w:jc w:val="center"/>
        </w:trPr>
        <w:tc>
          <w:tcPr>
            <w:tcW w:w="8392" w:type="dxa"/>
          </w:tcPr>
          <w:p w:rsidR="00D707E8" w:rsidRPr="009A7FFB" w:rsidRDefault="00D707E8" w:rsidP="00DB526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="00DB5263">
              <w:rPr>
                <w:rFonts w:ascii="Times New Roman" w:hAnsi="Times New Roman"/>
                <w:szCs w:val="24"/>
              </w:rPr>
              <w:t>О</w:t>
            </w:r>
            <w:r w:rsidRPr="00D707E8">
              <w:rPr>
                <w:rFonts w:ascii="Times New Roman" w:hAnsi="Times New Roman"/>
                <w:szCs w:val="24"/>
              </w:rPr>
              <w:t>бщ</w:t>
            </w:r>
            <w:r w:rsidR="00DB5263">
              <w:rPr>
                <w:rFonts w:ascii="Times New Roman" w:hAnsi="Times New Roman"/>
                <w:szCs w:val="24"/>
              </w:rPr>
              <w:t>ий</w:t>
            </w:r>
            <w:r w:rsidRPr="00D707E8">
              <w:rPr>
                <w:rFonts w:ascii="Times New Roman" w:hAnsi="Times New Roman"/>
                <w:szCs w:val="24"/>
              </w:rPr>
              <w:t xml:space="preserve"> </w:t>
            </w:r>
            <w:r w:rsidR="00DB5263">
              <w:rPr>
                <w:rFonts w:ascii="Times New Roman" w:hAnsi="Times New Roman"/>
                <w:szCs w:val="24"/>
              </w:rPr>
              <w:t>режим</w:t>
            </w:r>
            <w:r w:rsidR="00DB5263" w:rsidRPr="00D707E8">
              <w:rPr>
                <w:rFonts w:ascii="Times New Roman" w:hAnsi="Times New Roman"/>
                <w:szCs w:val="24"/>
              </w:rPr>
              <w:t xml:space="preserve"> </w:t>
            </w:r>
            <w:r w:rsidRPr="00D707E8">
              <w:rPr>
                <w:rFonts w:ascii="Times New Roman" w:hAnsi="Times New Roman"/>
                <w:szCs w:val="24"/>
              </w:rPr>
              <w:t>налогообложения</w:t>
            </w:r>
          </w:p>
        </w:tc>
      </w:tr>
      <w:tr w:rsidR="00D707E8" w:rsidRPr="009A7FFB" w:rsidTr="002F2FF5">
        <w:trPr>
          <w:trHeight w:val="313"/>
          <w:jc w:val="center"/>
        </w:trPr>
        <w:tc>
          <w:tcPr>
            <w:tcW w:w="8392" w:type="dxa"/>
          </w:tcPr>
          <w:p w:rsidR="00D707E8" w:rsidRDefault="00D707E8" w:rsidP="00283F8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 w:rsidR="00283F8B"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="00283F8B" w:rsidRPr="00283F8B">
              <w:rPr>
                <w:rFonts w:ascii="Times New Roman" w:hAnsi="Times New Roman"/>
                <w:szCs w:val="24"/>
              </w:rPr>
              <w:t>Упрощённая система налогообложения</w:t>
            </w:r>
          </w:p>
          <w:p w:rsidR="00DB5263" w:rsidRPr="009A7FFB" w:rsidRDefault="00DB5263" w:rsidP="00283F8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Патентная система налогообложения</w:t>
            </w:r>
          </w:p>
        </w:tc>
      </w:tr>
      <w:tr w:rsidR="00D707E8" w:rsidRPr="009A7FFB" w:rsidTr="002F2FF5">
        <w:trPr>
          <w:trHeight w:val="313"/>
          <w:jc w:val="center"/>
        </w:trPr>
        <w:tc>
          <w:tcPr>
            <w:tcW w:w="8392" w:type="dxa"/>
          </w:tcPr>
          <w:p w:rsidR="00D707E8" w:rsidRPr="00625F44" w:rsidRDefault="00D707E8" w:rsidP="00283F8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MS Mincho" w:eastAsia="MS Mincho" w:hAnsi="MS Mincho" w:cs="MS Mincho" w:hint="eastAsia"/>
                <w:sz w:val="18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lastRenderedPageBreak/>
              <w:t>☐</w:t>
            </w:r>
            <w:r w:rsidR="00D14F52"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="00283F8B" w:rsidRPr="00283F8B">
              <w:rPr>
                <w:rFonts w:ascii="Times New Roman" w:hAnsi="Times New Roman"/>
                <w:szCs w:val="24"/>
              </w:rPr>
              <w:t>Единый налог на вменённый доход</w:t>
            </w:r>
          </w:p>
        </w:tc>
      </w:tr>
    </w:tbl>
    <w:p w:rsidR="00D707E8" w:rsidRDefault="00D14F52" w:rsidP="00D14F5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Применяемый порядок расчета количества перевезенных пассажиров (в соответствии с Постановлением Правительства </w:t>
      </w:r>
      <w:r w:rsidR="00571F3B">
        <w:rPr>
          <w:rFonts w:ascii="Times New Roman" w:hAnsi="Times New Roman"/>
          <w:sz w:val="24"/>
          <w:szCs w:val="24"/>
        </w:rPr>
        <w:t xml:space="preserve">№1484 от 30 декабря 2012 г. 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D14F52">
        <w:rPr>
          <w:rFonts w:ascii="Times New Roman" w:hAnsi="Times New Roman"/>
          <w:sz w:val="24"/>
          <w:szCs w:val="24"/>
        </w:rPr>
        <w:t>Порядок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F52">
        <w:rPr>
          <w:rFonts w:ascii="Times New Roman" w:hAnsi="Times New Roman"/>
          <w:sz w:val="24"/>
          <w:szCs w:val="24"/>
        </w:rPr>
        <w:t>определения количества пассажиров для целей расчета страховой премии по договору обязательного страхования гражданской ответственности  перевозчика  за причинение вреда жизни, здоровью, имуществу пассажиров</w:t>
      </w:r>
      <w:r>
        <w:rPr>
          <w:rFonts w:ascii="Times New Roman" w:hAnsi="Times New Roman"/>
          <w:sz w:val="24"/>
          <w:szCs w:val="24"/>
        </w:rPr>
        <w:t>):</w:t>
      </w:r>
    </w:p>
    <w:p w:rsidR="00D14F52" w:rsidRPr="00D14F52" w:rsidRDefault="00D14F52" w:rsidP="00D14F52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Pr="00D14F52">
        <w:rPr>
          <w:rFonts w:ascii="Times New Roman" w:hAnsi="Times New Roman"/>
          <w:i/>
          <w:sz w:val="24"/>
          <w:szCs w:val="24"/>
        </w:rPr>
        <w:t>(указать соответствующий пункт Постановления Правительства)</w:t>
      </w:r>
    </w:p>
    <w:p w:rsidR="00AB074D" w:rsidRDefault="00AB074D" w:rsidP="00D14F5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75"/>
      </w:tblGrid>
      <w:tr w:rsidR="005E01C3" w:rsidRPr="00CE4BBC" w:rsidTr="005E01C3">
        <w:trPr>
          <w:trHeight w:val="981"/>
        </w:trPr>
        <w:tc>
          <w:tcPr>
            <w:tcW w:w="4820" w:type="dxa"/>
          </w:tcPr>
          <w:p w:rsidR="005E01C3" w:rsidRPr="005E01C3" w:rsidRDefault="005E01C3" w:rsidP="005E01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>Исходные данные</w:t>
            </w:r>
            <w:r w:rsidR="009F738F">
              <w:rPr>
                <w:rFonts w:ascii="Times New Roman" w:hAnsi="Times New Roman"/>
                <w:sz w:val="24"/>
                <w:szCs w:val="20"/>
              </w:rPr>
              <w:t>, используемые страхователем</w:t>
            </w:r>
            <w:r w:rsidRPr="005E01C3">
              <w:rPr>
                <w:rFonts w:ascii="Times New Roman" w:hAnsi="Times New Roman"/>
                <w:sz w:val="24"/>
                <w:szCs w:val="20"/>
              </w:rPr>
              <w:t xml:space="preserve"> для расчета количества перевезенных пассажиров в соответствии с выбранным порядком расчета</w:t>
            </w:r>
          </w:p>
        </w:tc>
        <w:tc>
          <w:tcPr>
            <w:tcW w:w="5275" w:type="dxa"/>
          </w:tcPr>
          <w:p w:rsidR="005E01C3" w:rsidRPr="005E01C3" w:rsidRDefault="005E01C3" w:rsidP="005E01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 xml:space="preserve">Результаты расчета количества перевезенных пассажиров </w:t>
            </w:r>
          </w:p>
        </w:tc>
      </w:tr>
      <w:tr w:rsidR="005E01C3" w:rsidRPr="007A34C0" w:rsidTr="005E01C3">
        <w:trPr>
          <w:trHeight w:val="973"/>
        </w:trPr>
        <w:tc>
          <w:tcPr>
            <w:tcW w:w="4820" w:type="dxa"/>
          </w:tcPr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Pr="007A34C0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:rsidR="005E01C3" w:rsidRPr="007A34C0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74D" w:rsidRDefault="00AB074D" w:rsidP="00792CE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01C3" w:rsidRPr="00A73E9D" w:rsidRDefault="005E01C3" w:rsidP="00792CE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662"/>
        <w:gridCol w:w="1717"/>
        <w:gridCol w:w="265"/>
        <w:gridCol w:w="1422"/>
        <w:gridCol w:w="803"/>
        <w:gridCol w:w="85"/>
        <w:gridCol w:w="211"/>
        <w:gridCol w:w="2302"/>
        <w:gridCol w:w="843"/>
        <w:gridCol w:w="258"/>
        <w:gridCol w:w="38"/>
      </w:tblGrid>
      <w:tr w:rsidR="00D0366E" w:rsidRPr="00D0366E" w:rsidTr="00D0366E">
        <w:tc>
          <w:tcPr>
            <w:tcW w:w="1662" w:type="dxa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66E">
              <w:rPr>
                <w:rFonts w:ascii="Times New Roman" w:hAnsi="Times New Roman"/>
                <w:sz w:val="24"/>
                <w:szCs w:val="24"/>
              </w:rPr>
              <w:t>Страхователь 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366E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6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366E" w:rsidRPr="00D0366E" w:rsidTr="00D0366E">
        <w:tc>
          <w:tcPr>
            <w:tcW w:w="1662" w:type="dxa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366E"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366E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96" w:type="dxa"/>
            <w:gridSpan w:val="2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0366E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96" w:type="dxa"/>
            <w:gridSpan w:val="2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D0366E" w:rsidRPr="00D0366E" w:rsidTr="00D0366E">
        <w:tc>
          <w:tcPr>
            <w:tcW w:w="1662" w:type="dxa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366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207" w:type="dxa"/>
            <w:gridSpan w:val="4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D0366E" w:rsidRPr="00D0366E" w:rsidRDefault="00D0366E" w:rsidP="00D0366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9A9" w:rsidRPr="00A73E9D" w:rsidTr="00D0366E">
        <w:trPr>
          <w:gridAfter w:val="1"/>
          <w:wAfter w:w="38" w:type="dxa"/>
        </w:trPr>
        <w:tc>
          <w:tcPr>
            <w:tcW w:w="5066" w:type="dxa"/>
            <w:gridSpan w:val="4"/>
            <w:shd w:val="clear" w:color="auto" w:fill="auto"/>
          </w:tcPr>
          <w:p w:rsidR="000469A9" w:rsidRPr="00A73E9D" w:rsidRDefault="000469A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0469A9" w:rsidRPr="00A73E9D" w:rsidRDefault="000469A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shd w:val="clear" w:color="auto" w:fill="auto"/>
          </w:tcPr>
          <w:p w:rsidR="000469A9" w:rsidRPr="00A73E9D" w:rsidRDefault="000469A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:rsidR="000469A9" w:rsidRPr="00A73E9D" w:rsidRDefault="000469A9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9A9" w:rsidRPr="00A73E9D" w:rsidTr="00D0366E">
        <w:trPr>
          <w:gridAfter w:val="1"/>
          <w:wAfter w:w="38" w:type="dxa"/>
        </w:trPr>
        <w:tc>
          <w:tcPr>
            <w:tcW w:w="5066" w:type="dxa"/>
            <w:gridSpan w:val="4"/>
            <w:shd w:val="clear" w:color="auto" w:fill="auto"/>
          </w:tcPr>
          <w:p w:rsidR="000469A9" w:rsidRPr="00A73E9D" w:rsidRDefault="000469A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gridSpan w:val="6"/>
            <w:shd w:val="clear" w:color="auto" w:fill="auto"/>
          </w:tcPr>
          <w:p w:rsidR="000469A9" w:rsidRPr="00A73E9D" w:rsidRDefault="000469A9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4A69E1" w:rsidRDefault="004A69E1" w:rsidP="00D0366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  <w:sectPr w:rsidR="004A69E1" w:rsidSect="000540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366E" w:rsidRDefault="00D0366E" w:rsidP="00D0366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___ к заявлению на обязательное страхование</w:t>
      </w:r>
    </w:p>
    <w:p w:rsidR="00D0366E" w:rsidRPr="00A73E9D" w:rsidRDefault="00D0366E" w:rsidP="00B656B4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«____»_______________20 ___г.</w:t>
      </w:r>
    </w:p>
    <w:p w:rsidR="00C21A8F" w:rsidRDefault="00C21A8F" w:rsidP="00792CE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73E9D">
        <w:rPr>
          <w:rFonts w:ascii="Times New Roman" w:hAnsi="Times New Roman"/>
          <w:sz w:val="24"/>
          <w:szCs w:val="24"/>
        </w:rPr>
        <w:t>СВЕДЕНИЯ О ТРАНСПОРТНЫХ СРЕДСТВАХ</w:t>
      </w:r>
      <w:r w:rsidR="00B656B4">
        <w:rPr>
          <w:rFonts w:ascii="Times New Roman" w:hAnsi="Times New Roman"/>
          <w:sz w:val="24"/>
          <w:szCs w:val="24"/>
        </w:rPr>
        <w:t>,</w:t>
      </w:r>
      <w:r w:rsidR="00B656B4" w:rsidRPr="00B656B4">
        <w:rPr>
          <w:rFonts w:ascii="Times New Roman" w:hAnsi="Times New Roman"/>
          <w:sz w:val="24"/>
          <w:szCs w:val="24"/>
        </w:rPr>
        <w:t xml:space="preserve"> </w:t>
      </w:r>
      <w:r w:rsidR="00B656B4">
        <w:rPr>
          <w:rFonts w:ascii="Times New Roman" w:hAnsi="Times New Roman"/>
          <w:sz w:val="24"/>
          <w:szCs w:val="24"/>
        </w:rPr>
        <w:t>ДОПУЩЕННЫХ К ЭКСПЛУАТАЦИИ</w:t>
      </w:r>
      <w:r w:rsidR="005E01C3">
        <w:rPr>
          <w:rFonts w:ascii="Times New Roman" w:hAnsi="Times New Roman"/>
          <w:sz w:val="24"/>
          <w:szCs w:val="24"/>
        </w:rPr>
        <w:t>, И РАСЧЕТ КОЛИЧЕСТВА ПЕРЕВЕЗЕННЫХ ПАССАЖИРОВ</w:t>
      </w:r>
      <w:r w:rsidRPr="00A73E9D">
        <w:rPr>
          <w:rFonts w:ascii="Times New Roman" w:hAnsi="Times New Roman"/>
          <w:sz w:val="24"/>
          <w:szCs w:val="24"/>
        </w:rPr>
        <w:br/>
        <w:t xml:space="preserve">ВИД ТРАНСПОРТА: </w:t>
      </w:r>
      <w:r w:rsidRPr="00A73E9D">
        <w:rPr>
          <w:rFonts w:ascii="Times New Roman" w:hAnsi="Times New Roman"/>
          <w:sz w:val="24"/>
          <w:szCs w:val="24"/>
          <w:u w:val="single"/>
        </w:rPr>
        <w:t>МОРСКОЙ</w:t>
      </w:r>
      <w:r w:rsidR="004A69E1">
        <w:rPr>
          <w:rFonts w:ascii="Times New Roman" w:hAnsi="Times New Roman"/>
          <w:sz w:val="24"/>
          <w:szCs w:val="24"/>
          <w:u w:val="single"/>
        </w:rPr>
        <w:t>/ВНУТРЕННИЙ ВОДНЫЙ</w:t>
      </w:r>
    </w:p>
    <w:p w:rsidR="005E01C3" w:rsidRPr="00AB074D" w:rsidRDefault="005E01C3" w:rsidP="005E01C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AB074D">
        <w:rPr>
          <w:rFonts w:ascii="Times New Roman" w:hAnsi="Times New Roman"/>
          <w:sz w:val="24"/>
          <w:szCs w:val="24"/>
        </w:rPr>
        <w:t>1. Сведения о транспортных средствах, допущенных к эксплуатации:</w:t>
      </w:r>
    </w:p>
    <w:p w:rsidR="00CC66C2" w:rsidRDefault="00CC66C2" w:rsidP="00792CE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6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24"/>
        <w:gridCol w:w="581"/>
        <w:gridCol w:w="1908"/>
        <w:gridCol w:w="1908"/>
        <w:gridCol w:w="2227"/>
        <w:gridCol w:w="1908"/>
        <w:gridCol w:w="2067"/>
        <w:gridCol w:w="1427"/>
      </w:tblGrid>
      <w:tr w:rsidR="00FF3047" w:rsidRPr="00207B0E" w:rsidTr="00C354C0">
        <w:trPr>
          <w:trHeight w:val="1556"/>
        </w:trPr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F3047" w:rsidRPr="00207B0E" w:rsidRDefault="00FF3047" w:rsidP="000B3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Вид транспорта и в</w:t>
            </w:r>
            <w:r w:rsidRPr="00207B0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ид перевозок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047" w:rsidRPr="00207B0E" w:rsidRDefault="00FF3047" w:rsidP="00C7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C74F4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№ п\п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047" w:rsidRDefault="00FF3047" w:rsidP="00C7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Название судна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047" w:rsidRPr="00207B0E" w:rsidRDefault="00FF3047" w:rsidP="0068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6839A6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Порядковый регистрационный (или идентификационный) 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номер судна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047" w:rsidRPr="00C74F4B" w:rsidRDefault="00FF3047" w:rsidP="00C7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ru-RU"/>
              </w:rPr>
              <w:t>IMO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3047" w:rsidRPr="00207B0E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207B0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Пассажировместимость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 судна 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3047" w:rsidRPr="00207B0E" w:rsidRDefault="00FF3047" w:rsidP="00C74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Период навигации (</w:t>
            </w:r>
            <w:r w:rsidRPr="00C74F4B">
              <w:rPr>
                <w:rFonts w:ascii="Times New Roman" w:eastAsia="Times New Roman" w:hAnsi="Times New Roman"/>
                <w:i/>
                <w:color w:val="000000"/>
                <w:szCs w:val="24"/>
                <w:lang w:eastAsia="ru-RU"/>
              </w:rPr>
              <w:t>для внутреннего водного транспорта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3047" w:rsidRPr="00207B0E" w:rsidRDefault="00FF3047" w:rsidP="00683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207B0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Год 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постройки судна</w:t>
            </w:r>
          </w:p>
        </w:tc>
      </w:tr>
      <w:tr w:rsidR="00FF3047" w:rsidRPr="00207B0E" w:rsidTr="00C354C0">
        <w:trPr>
          <w:trHeight w:val="889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47" w:rsidRPr="00207B0E" w:rsidRDefault="00FF3047" w:rsidP="00E44C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07B0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Внутренний водный транспорт –   пригородные, внутригородские, экскурсионно-прогулочные, транзитные, местные маршруты перевозок и переправы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FF3047" w:rsidRPr="00207B0E" w:rsidTr="00C354C0">
        <w:trPr>
          <w:trHeight w:val="727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047" w:rsidRPr="00207B0E" w:rsidRDefault="00FF3047" w:rsidP="00E44C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FF3047" w:rsidRPr="00207B0E" w:rsidTr="00C354C0">
        <w:trPr>
          <w:trHeight w:val="330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AC45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FF3047" w:rsidRPr="00207B0E" w:rsidTr="00C354C0">
        <w:trPr>
          <w:trHeight w:val="570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047" w:rsidRPr="00207B0E" w:rsidRDefault="00FF3047" w:rsidP="00E44CEF">
            <w:pPr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07B0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Внутренний водный транспорт –  туристские маршруты перевозок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FF3047" w:rsidRPr="00207B0E" w:rsidTr="00C354C0">
        <w:trPr>
          <w:trHeight w:val="432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FF3047" w:rsidRPr="00207B0E" w:rsidTr="00C354C0">
        <w:trPr>
          <w:trHeight w:val="330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FF3047" w:rsidRPr="00207B0E" w:rsidTr="00C354C0">
        <w:trPr>
          <w:trHeight w:val="330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047" w:rsidRPr="00207B0E" w:rsidRDefault="00FF3047" w:rsidP="00E44C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207B0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Морской транспорт – вне зависимости от вида перевозки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FF3047" w:rsidRPr="00207B0E" w:rsidTr="00C354C0">
        <w:trPr>
          <w:trHeight w:val="345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  <w:tr w:rsidR="00FF3047" w:rsidRPr="00207B0E" w:rsidTr="00C354C0">
        <w:trPr>
          <w:trHeight w:val="345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CC66C2" w:rsidRDefault="00FF3047" w:rsidP="00CC6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047" w:rsidRPr="00207B0E" w:rsidRDefault="00FF3047" w:rsidP="004A6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</w:tr>
    </w:tbl>
    <w:p w:rsidR="005E01C3" w:rsidRDefault="005E01C3" w:rsidP="005E01C3">
      <w:pPr>
        <w:spacing w:before="120" w:after="0" w:line="240" w:lineRule="auto"/>
        <w:rPr>
          <w:rFonts w:ascii="Times New Roman" w:hAnsi="Times New Roman"/>
          <w:sz w:val="24"/>
          <w:szCs w:val="24"/>
          <w:highlight w:val="yellow"/>
        </w:rPr>
        <w:sectPr w:rsidR="005E01C3" w:rsidSect="00C74F4B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5E01C3" w:rsidRDefault="005E01C3" w:rsidP="005E01C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226A6">
        <w:rPr>
          <w:rFonts w:ascii="Times New Roman" w:hAnsi="Times New Roman"/>
          <w:sz w:val="24"/>
          <w:szCs w:val="24"/>
        </w:rPr>
        <w:lastRenderedPageBreak/>
        <w:t>2. Расчет количества перевезенных пассажиров.</w:t>
      </w:r>
    </w:p>
    <w:p w:rsidR="008F3641" w:rsidRDefault="008F3641" w:rsidP="008F36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</w:t>
      </w:r>
      <w:r w:rsidRPr="00880CBF">
        <w:rPr>
          <w:rFonts w:ascii="Times New Roman" w:hAnsi="Times New Roman"/>
          <w:sz w:val="24"/>
          <w:szCs w:val="24"/>
        </w:rPr>
        <w:t xml:space="preserve">озложена </w:t>
      </w:r>
      <w:r>
        <w:rPr>
          <w:rFonts w:ascii="Times New Roman" w:hAnsi="Times New Roman"/>
          <w:sz w:val="24"/>
          <w:szCs w:val="24"/>
        </w:rPr>
        <w:t xml:space="preserve">ли </w:t>
      </w:r>
      <w:r w:rsidR="006839A6">
        <w:rPr>
          <w:rFonts w:ascii="Times New Roman" w:hAnsi="Times New Roman"/>
          <w:sz w:val="24"/>
          <w:szCs w:val="24"/>
        </w:rPr>
        <w:t xml:space="preserve">на страхователя </w:t>
      </w:r>
      <w:r w:rsidRPr="00880CBF">
        <w:rPr>
          <w:rFonts w:ascii="Times New Roman" w:hAnsi="Times New Roman"/>
          <w:sz w:val="24"/>
          <w:szCs w:val="24"/>
        </w:rPr>
        <w:t>обязанность представлять субъектам официального статистического учета первичные статистические данные в рамках организации федерального статистического  наблюдения за деятельностью в сфере транспорта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8432" w:type="dxa"/>
        <w:jc w:val="center"/>
        <w:tblLayout w:type="fixed"/>
        <w:tblLook w:val="04A0" w:firstRow="1" w:lastRow="0" w:firstColumn="1" w:lastColumn="0" w:noHBand="0" w:noVBand="1"/>
      </w:tblPr>
      <w:tblGrid>
        <w:gridCol w:w="8432"/>
      </w:tblGrid>
      <w:tr w:rsidR="008F3641" w:rsidRPr="009A7FFB" w:rsidTr="00904A84">
        <w:trPr>
          <w:trHeight w:val="313"/>
          <w:jc w:val="center"/>
        </w:trPr>
        <w:tc>
          <w:tcPr>
            <w:tcW w:w="843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43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8F3641" w:rsidRDefault="008F3641" w:rsidP="008F36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Style w:val="ae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  П</w:t>
      </w:r>
      <w:r w:rsidRPr="00D707E8">
        <w:rPr>
          <w:rFonts w:ascii="Times New Roman" w:hAnsi="Times New Roman"/>
          <w:sz w:val="24"/>
          <w:szCs w:val="24"/>
        </w:rPr>
        <w:t>редставля</w:t>
      </w:r>
      <w:r>
        <w:rPr>
          <w:rFonts w:ascii="Times New Roman" w:hAnsi="Times New Roman"/>
          <w:sz w:val="24"/>
          <w:szCs w:val="24"/>
        </w:rPr>
        <w:t>лись ли</w:t>
      </w:r>
      <w:r w:rsidRPr="00D707E8">
        <w:rPr>
          <w:rFonts w:ascii="Times New Roman" w:hAnsi="Times New Roman"/>
          <w:sz w:val="24"/>
          <w:szCs w:val="24"/>
        </w:rPr>
        <w:t xml:space="preserve"> </w:t>
      </w:r>
      <w:r w:rsidR="006839A6">
        <w:rPr>
          <w:rFonts w:ascii="Times New Roman" w:hAnsi="Times New Roman"/>
          <w:sz w:val="24"/>
          <w:szCs w:val="24"/>
        </w:rPr>
        <w:t xml:space="preserve">страхователем </w:t>
      </w:r>
      <w:r w:rsidRPr="00D707E8">
        <w:rPr>
          <w:rFonts w:ascii="Times New Roman" w:hAnsi="Times New Roman"/>
          <w:sz w:val="24"/>
          <w:szCs w:val="24"/>
        </w:rPr>
        <w:t>первичные статистические данные о соответствующих перевозках в течение полных четырех кварталов, предшествующих кварталу, в котором заключается договор обязательного страхования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8472"/>
      </w:tblGrid>
      <w:tr w:rsidR="008F3641" w:rsidRPr="009A7FFB" w:rsidTr="00904A84">
        <w:trPr>
          <w:trHeight w:val="313"/>
          <w:jc w:val="center"/>
        </w:trPr>
        <w:tc>
          <w:tcPr>
            <w:tcW w:w="847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 ____________________</w:t>
            </w:r>
            <w:r w:rsidRPr="005E01C3">
              <w:rPr>
                <w:rFonts w:ascii="Times New Roman" w:hAnsi="Times New Roman"/>
                <w:i/>
                <w:szCs w:val="24"/>
              </w:rPr>
              <w:t xml:space="preserve">(указать </w:t>
            </w:r>
            <w:r>
              <w:rPr>
                <w:rFonts w:ascii="Times New Roman" w:hAnsi="Times New Roman"/>
                <w:i/>
                <w:szCs w:val="24"/>
              </w:rPr>
              <w:t xml:space="preserve">количество перевезенных пассажиров </w:t>
            </w:r>
            <w:r w:rsidRPr="005E01C3">
              <w:rPr>
                <w:rFonts w:ascii="Times New Roman" w:hAnsi="Times New Roman"/>
                <w:i/>
                <w:szCs w:val="24"/>
              </w:rPr>
              <w:t>из форм</w:t>
            </w:r>
            <w:r>
              <w:rPr>
                <w:rFonts w:ascii="Times New Roman" w:hAnsi="Times New Roman"/>
                <w:i/>
                <w:szCs w:val="24"/>
              </w:rPr>
              <w:t>ы</w:t>
            </w:r>
            <w:r w:rsidRPr="005E01C3">
              <w:rPr>
                <w:rFonts w:ascii="Times New Roman" w:hAnsi="Times New Roman"/>
                <w:i/>
                <w:szCs w:val="24"/>
              </w:rPr>
              <w:t>)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47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8F3641" w:rsidRDefault="008F3641" w:rsidP="008F364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Применяемая </w:t>
      </w:r>
      <w:r w:rsidR="006839A6">
        <w:rPr>
          <w:rFonts w:ascii="Times New Roman" w:hAnsi="Times New Roman"/>
          <w:sz w:val="24"/>
          <w:szCs w:val="24"/>
        </w:rPr>
        <w:t xml:space="preserve">страхователем </w:t>
      </w:r>
      <w:r>
        <w:rPr>
          <w:rFonts w:ascii="Times New Roman" w:hAnsi="Times New Roman"/>
          <w:sz w:val="24"/>
          <w:szCs w:val="24"/>
        </w:rPr>
        <w:t>система налогообложения:</w:t>
      </w:r>
    </w:p>
    <w:tbl>
      <w:tblPr>
        <w:tblW w:w="8392" w:type="dxa"/>
        <w:jc w:val="center"/>
        <w:tblLayout w:type="fixed"/>
        <w:tblLook w:val="04A0" w:firstRow="1" w:lastRow="0" w:firstColumn="1" w:lastColumn="0" w:noHBand="0" w:noVBand="1"/>
      </w:tblPr>
      <w:tblGrid>
        <w:gridCol w:w="8392"/>
      </w:tblGrid>
      <w:tr w:rsidR="008F3641" w:rsidRPr="009A7FFB" w:rsidTr="00904A84">
        <w:trPr>
          <w:trHeight w:val="313"/>
          <w:jc w:val="center"/>
        </w:trPr>
        <w:tc>
          <w:tcPr>
            <w:tcW w:w="839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D707E8">
              <w:rPr>
                <w:rFonts w:ascii="Times New Roman" w:hAnsi="Times New Roman"/>
                <w:szCs w:val="24"/>
              </w:rPr>
              <w:t>бщ</w:t>
            </w:r>
            <w:r>
              <w:rPr>
                <w:rFonts w:ascii="Times New Roman" w:hAnsi="Times New Roman"/>
                <w:szCs w:val="24"/>
              </w:rPr>
              <w:t>ий</w:t>
            </w:r>
            <w:r w:rsidRPr="00D707E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режим</w:t>
            </w:r>
            <w:r w:rsidRPr="00D707E8">
              <w:rPr>
                <w:rFonts w:ascii="Times New Roman" w:hAnsi="Times New Roman"/>
                <w:szCs w:val="24"/>
              </w:rPr>
              <w:t xml:space="preserve"> налогообложения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392" w:type="dxa"/>
          </w:tcPr>
          <w:p w:rsidR="008F3641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Pr="00283F8B">
              <w:rPr>
                <w:rFonts w:ascii="Times New Roman" w:hAnsi="Times New Roman"/>
                <w:szCs w:val="24"/>
              </w:rPr>
              <w:t>Упрощённая система налогообложения</w:t>
            </w:r>
          </w:p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Патентная система налогообложения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392" w:type="dxa"/>
          </w:tcPr>
          <w:p w:rsidR="008F3641" w:rsidRPr="00625F44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MS Mincho" w:eastAsia="MS Mincho" w:hAnsi="MS Mincho" w:cs="MS Mincho" w:hint="eastAsia"/>
                <w:sz w:val="18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Pr="00283F8B">
              <w:rPr>
                <w:rFonts w:ascii="Times New Roman" w:hAnsi="Times New Roman"/>
                <w:szCs w:val="24"/>
              </w:rPr>
              <w:t>Единый налог на вменённый доход</w:t>
            </w:r>
          </w:p>
        </w:tc>
      </w:tr>
    </w:tbl>
    <w:p w:rsidR="008F3641" w:rsidRDefault="008F3641" w:rsidP="008F36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Применяемый порядок расчета количества перевезенных пассажиров (в соответствии с Постановлением Правительства </w:t>
      </w:r>
      <w:r w:rsidR="00571F3B">
        <w:rPr>
          <w:rFonts w:ascii="Times New Roman" w:hAnsi="Times New Roman"/>
          <w:sz w:val="24"/>
          <w:szCs w:val="24"/>
        </w:rPr>
        <w:t xml:space="preserve">№1484 от 30 декабря 2012 г. </w:t>
      </w:r>
      <w:r>
        <w:rPr>
          <w:rFonts w:ascii="Times New Roman" w:hAnsi="Times New Roman"/>
          <w:sz w:val="24"/>
          <w:szCs w:val="24"/>
        </w:rPr>
        <w:t>«</w:t>
      </w:r>
      <w:r w:rsidRPr="00D14F52">
        <w:rPr>
          <w:rFonts w:ascii="Times New Roman" w:hAnsi="Times New Roman"/>
          <w:sz w:val="24"/>
          <w:szCs w:val="24"/>
        </w:rPr>
        <w:t>Порядок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F52">
        <w:rPr>
          <w:rFonts w:ascii="Times New Roman" w:hAnsi="Times New Roman"/>
          <w:sz w:val="24"/>
          <w:szCs w:val="24"/>
        </w:rPr>
        <w:t>определения количества пассажиров для целей расчета страховой премии по договору обязательного страхования гражданской ответственности  перевозчика  за причинение вреда жизни, здоровью, имуществу пассажиров</w:t>
      </w:r>
      <w:r>
        <w:rPr>
          <w:rFonts w:ascii="Times New Roman" w:hAnsi="Times New Roman"/>
          <w:sz w:val="24"/>
          <w:szCs w:val="24"/>
        </w:rPr>
        <w:t>):</w:t>
      </w:r>
    </w:p>
    <w:p w:rsidR="008F3641" w:rsidRPr="00D14F52" w:rsidRDefault="008F3641" w:rsidP="008F3641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Pr="00D14F52">
        <w:rPr>
          <w:rFonts w:ascii="Times New Roman" w:hAnsi="Times New Roman"/>
          <w:i/>
          <w:sz w:val="24"/>
          <w:szCs w:val="24"/>
        </w:rPr>
        <w:t>(указать соответствующий пункт Постановления Правительства)</w:t>
      </w:r>
    </w:p>
    <w:p w:rsidR="005E01C3" w:rsidRDefault="005E01C3" w:rsidP="005E01C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75"/>
      </w:tblGrid>
      <w:tr w:rsidR="005E01C3" w:rsidRPr="00CE4BBC" w:rsidTr="005E01C3">
        <w:trPr>
          <w:trHeight w:val="981"/>
        </w:trPr>
        <w:tc>
          <w:tcPr>
            <w:tcW w:w="4820" w:type="dxa"/>
          </w:tcPr>
          <w:p w:rsidR="005E01C3" w:rsidRP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>Исходные данные</w:t>
            </w:r>
            <w:r w:rsidR="008F3641">
              <w:rPr>
                <w:rFonts w:ascii="Times New Roman" w:hAnsi="Times New Roman"/>
                <w:sz w:val="24"/>
                <w:szCs w:val="20"/>
              </w:rPr>
              <w:t>, используемые страхователем</w:t>
            </w:r>
            <w:r w:rsidRPr="005E01C3">
              <w:rPr>
                <w:rFonts w:ascii="Times New Roman" w:hAnsi="Times New Roman"/>
                <w:sz w:val="24"/>
                <w:szCs w:val="20"/>
              </w:rPr>
              <w:t xml:space="preserve"> для расчета количества перевезенных пассажиров в соответствии с выбранным порядком расчета</w:t>
            </w:r>
          </w:p>
        </w:tc>
        <w:tc>
          <w:tcPr>
            <w:tcW w:w="5275" w:type="dxa"/>
          </w:tcPr>
          <w:p w:rsidR="005E01C3" w:rsidRP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 xml:space="preserve">Результаты расчета количества перевезенных пассажиров </w:t>
            </w:r>
          </w:p>
        </w:tc>
      </w:tr>
      <w:tr w:rsidR="005E01C3" w:rsidRPr="007A34C0" w:rsidTr="003226A6">
        <w:trPr>
          <w:trHeight w:val="1977"/>
        </w:trPr>
        <w:tc>
          <w:tcPr>
            <w:tcW w:w="4820" w:type="dxa"/>
          </w:tcPr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Pr="007A34C0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:rsidR="005E01C3" w:rsidRPr="007A34C0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69E1" w:rsidRPr="00A73E9D" w:rsidRDefault="004A69E1" w:rsidP="00792CE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884" w:type="dxa"/>
        <w:tblLayout w:type="fixed"/>
        <w:tblLook w:val="04A0" w:firstRow="1" w:lastRow="0" w:firstColumn="1" w:lastColumn="0" w:noHBand="0" w:noVBand="1"/>
      </w:tblPr>
      <w:tblGrid>
        <w:gridCol w:w="1662"/>
        <w:gridCol w:w="1717"/>
        <w:gridCol w:w="265"/>
        <w:gridCol w:w="1422"/>
        <w:gridCol w:w="803"/>
        <w:gridCol w:w="85"/>
        <w:gridCol w:w="211"/>
        <w:gridCol w:w="2302"/>
        <w:gridCol w:w="843"/>
        <w:gridCol w:w="258"/>
        <w:gridCol w:w="38"/>
      </w:tblGrid>
      <w:tr w:rsidR="00E44CEF" w:rsidRPr="00E44CEF" w:rsidTr="00CC66C2">
        <w:tc>
          <w:tcPr>
            <w:tcW w:w="1662" w:type="dxa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44CEF">
              <w:rPr>
                <w:rFonts w:ascii="Times New Roman" w:hAnsi="Times New Roman"/>
                <w:szCs w:val="24"/>
              </w:rPr>
              <w:t>Страхователь 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E44CEF">
              <w:rPr>
                <w:rFonts w:ascii="Times New Roman" w:hAnsi="Times New Roman"/>
                <w:szCs w:val="24"/>
              </w:rPr>
              <w:t>(</w:t>
            </w: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E44CEF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E44CEF" w:rsidRPr="00E44CEF" w:rsidTr="00CC66C2">
        <w:tc>
          <w:tcPr>
            <w:tcW w:w="1662" w:type="dxa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E44CEF">
              <w:rPr>
                <w:rFonts w:ascii="Times New Roman" w:hAnsi="Times New Roman"/>
                <w:szCs w:val="24"/>
                <w:vertAlign w:val="superscript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E44CEF">
              <w:rPr>
                <w:rFonts w:ascii="Times New Roman" w:hAnsi="Times New Roman"/>
                <w:szCs w:val="24"/>
                <w:vertAlign w:val="superscript"/>
              </w:rPr>
              <w:t>(подпись)</w:t>
            </w:r>
          </w:p>
        </w:tc>
        <w:tc>
          <w:tcPr>
            <w:tcW w:w="296" w:type="dxa"/>
            <w:gridSpan w:val="2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E44CEF">
              <w:rPr>
                <w:rFonts w:ascii="Times New Roman" w:hAnsi="Times New Roman"/>
                <w:szCs w:val="24"/>
                <w:vertAlign w:val="superscript"/>
              </w:rPr>
              <w:t>(Ф.И.О.)</w:t>
            </w:r>
          </w:p>
        </w:tc>
        <w:tc>
          <w:tcPr>
            <w:tcW w:w="296" w:type="dxa"/>
            <w:gridSpan w:val="2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  <w:vertAlign w:val="superscript"/>
              </w:rPr>
            </w:pPr>
          </w:p>
        </w:tc>
      </w:tr>
      <w:tr w:rsidR="00E44CEF" w:rsidRPr="00E44CEF" w:rsidTr="00CC66C2">
        <w:tc>
          <w:tcPr>
            <w:tcW w:w="1662" w:type="dxa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E44CEF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4207" w:type="dxa"/>
            <w:gridSpan w:val="4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44CEF" w:rsidRPr="00E44CEF" w:rsidTr="00CC66C2">
        <w:trPr>
          <w:gridAfter w:val="1"/>
          <w:wAfter w:w="38" w:type="dxa"/>
        </w:trPr>
        <w:tc>
          <w:tcPr>
            <w:tcW w:w="5066" w:type="dxa"/>
            <w:gridSpan w:val="4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13" w:type="dxa"/>
            <w:gridSpan w:val="2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44CEF" w:rsidRPr="00E44CEF" w:rsidTr="00CC66C2">
        <w:trPr>
          <w:gridAfter w:val="1"/>
          <w:wAfter w:w="38" w:type="dxa"/>
        </w:trPr>
        <w:tc>
          <w:tcPr>
            <w:tcW w:w="5066" w:type="dxa"/>
            <w:gridSpan w:val="4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2" w:type="dxa"/>
            <w:gridSpan w:val="6"/>
            <w:shd w:val="clear" w:color="auto" w:fill="auto"/>
          </w:tcPr>
          <w:p w:rsidR="00E44CEF" w:rsidRPr="00E44CEF" w:rsidRDefault="00E44CEF" w:rsidP="00E44C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</w:tr>
    </w:tbl>
    <w:p w:rsidR="00EC4284" w:rsidRDefault="00EC4284" w:rsidP="00D0366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  <w:sectPr w:rsidR="00EC4284" w:rsidSect="005E01C3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D0366E" w:rsidRDefault="00D0366E" w:rsidP="00D0366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___ к заявлению на обязательное страхование</w:t>
      </w:r>
    </w:p>
    <w:p w:rsidR="00D0366E" w:rsidRPr="00A73E9D" w:rsidRDefault="00D0366E" w:rsidP="00B656B4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«____»_______________20 ___г.</w:t>
      </w:r>
    </w:p>
    <w:p w:rsidR="00654EB4" w:rsidRPr="00A73E9D" w:rsidRDefault="00654EB4" w:rsidP="00D0366E">
      <w:pPr>
        <w:spacing w:before="120"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54EB4" w:rsidRPr="00A73E9D" w:rsidRDefault="00654EB4" w:rsidP="00792CEC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E9D">
        <w:rPr>
          <w:rFonts w:ascii="Times New Roman" w:hAnsi="Times New Roman"/>
          <w:sz w:val="24"/>
          <w:szCs w:val="24"/>
        </w:rPr>
        <w:t>СВЕДЕНИЯ О ТРАНСПОРТНЫХ СРЕДСТВАХ</w:t>
      </w:r>
      <w:r w:rsidR="00B656B4">
        <w:rPr>
          <w:rFonts w:ascii="Times New Roman" w:hAnsi="Times New Roman"/>
          <w:sz w:val="24"/>
          <w:szCs w:val="24"/>
        </w:rPr>
        <w:t>, ДОПУЩЕННЫХ К ЭКСПЛУАТАЦИИ</w:t>
      </w:r>
      <w:r w:rsidR="005E01C3">
        <w:rPr>
          <w:rFonts w:ascii="Times New Roman" w:hAnsi="Times New Roman"/>
          <w:sz w:val="24"/>
          <w:szCs w:val="24"/>
        </w:rPr>
        <w:t>, И РАСЧЕТ КОЛИЧЕСТВА ПЕРЕВЕЗЕННЫХ ПАССАЖИРОВ</w:t>
      </w:r>
      <w:r w:rsidR="005E01C3" w:rsidRPr="00A73E9D">
        <w:rPr>
          <w:rFonts w:ascii="Times New Roman" w:hAnsi="Times New Roman"/>
          <w:sz w:val="24"/>
          <w:szCs w:val="24"/>
        </w:rPr>
        <w:br/>
      </w:r>
      <w:r w:rsidRPr="00A73E9D">
        <w:rPr>
          <w:rFonts w:ascii="Times New Roman" w:hAnsi="Times New Roman"/>
          <w:sz w:val="24"/>
          <w:szCs w:val="24"/>
        </w:rPr>
        <w:t xml:space="preserve">ВИД ТРАНСПОРТА: </w:t>
      </w:r>
      <w:r w:rsidR="00B656B4">
        <w:rPr>
          <w:rFonts w:ascii="Times New Roman" w:hAnsi="Times New Roman"/>
          <w:sz w:val="24"/>
          <w:szCs w:val="24"/>
          <w:u w:val="single"/>
        </w:rPr>
        <w:t>АВТОМОБИЛЬНЫЙ/ГОРОДСКОЙ НАЗЕМНЫЙ ЭЛЕКТРИЧЕСКИЙ</w:t>
      </w:r>
    </w:p>
    <w:p w:rsidR="005E01C3" w:rsidRPr="00AB074D" w:rsidRDefault="005E01C3" w:rsidP="005E01C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AB074D">
        <w:rPr>
          <w:rFonts w:ascii="Times New Roman" w:hAnsi="Times New Roman"/>
          <w:sz w:val="24"/>
          <w:szCs w:val="24"/>
        </w:rPr>
        <w:t>1. Сведения о транспортных средствах, допущенных к эксплуатации:</w:t>
      </w:r>
    </w:p>
    <w:p w:rsidR="00654EB4" w:rsidRDefault="00654EB4" w:rsidP="00792CEC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6"/>
        <w:gridCol w:w="2268"/>
        <w:gridCol w:w="2268"/>
        <w:gridCol w:w="1134"/>
        <w:gridCol w:w="992"/>
        <w:gridCol w:w="1134"/>
      </w:tblGrid>
      <w:tr w:rsidR="00F8289E" w:rsidRPr="00806A44" w:rsidTr="001060CB">
        <w:trPr>
          <w:trHeight w:val="1891"/>
        </w:trPr>
        <w:tc>
          <w:tcPr>
            <w:tcW w:w="2410" w:type="dxa"/>
            <w:shd w:val="clear" w:color="auto" w:fill="auto"/>
          </w:tcPr>
          <w:p w:rsidR="00F8289E" w:rsidRPr="00806A44" w:rsidRDefault="00F8289E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транспорта и вид </w:t>
            </w: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перевозок</w:t>
            </w:r>
          </w:p>
        </w:tc>
        <w:tc>
          <w:tcPr>
            <w:tcW w:w="426" w:type="dxa"/>
          </w:tcPr>
          <w:p w:rsidR="00F8289E" w:rsidRPr="00806A44" w:rsidRDefault="00F8289E" w:rsidP="00EC428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№ п\п</w:t>
            </w:r>
          </w:p>
        </w:tc>
        <w:tc>
          <w:tcPr>
            <w:tcW w:w="2268" w:type="dxa"/>
            <w:shd w:val="clear" w:color="auto" w:fill="auto"/>
          </w:tcPr>
          <w:p w:rsidR="00F8289E" w:rsidRPr="00806A44" w:rsidRDefault="00F8289E" w:rsidP="00A0506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Марка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и м</w:t>
            </w:r>
            <w:r w:rsidRPr="00806A44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одель</w:t>
            </w: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т/с</w:t>
            </w:r>
          </w:p>
        </w:tc>
        <w:tc>
          <w:tcPr>
            <w:tcW w:w="2268" w:type="dxa"/>
            <w:shd w:val="clear" w:color="auto" w:fill="auto"/>
          </w:tcPr>
          <w:p w:rsidR="00F8289E" w:rsidRPr="00806A44" w:rsidRDefault="00F8289E" w:rsidP="00A7778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806A44">
              <w:rPr>
                <w:rFonts w:ascii="Times New Roman" w:eastAsia="Times New Roman" w:hAnsi="Times New Roman"/>
                <w:szCs w:val="24"/>
              </w:rPr>
              <w:t>Гос</w:t>
            </w:r>
            <w:r>
              <w:rPr>
                <w:rFonts w:ascii="Times New Roman" w:eastAsia="Times New Roman" w:hAnsi="Times New Roman"/>
                <w:szCs w:val="24"/>
              </w:rPr>
              <w:t>ударственный</w:t>
            </w:r>
            <w:r w:rsidRPr="00806A44">
              <w:rPr>
                <w:rFonts w:ascii="Times New Roman" w:eastAsia="Times New Roman" w:hAnsi="Times New Roman"/>
                <w:szCs w:val="24"/>
              </w:rPr>
              <w:t xml:space="preserve"> рег</w:t>
            </w:r>
            <w:r>
              <w:rPr>
                <w:rFonts w:ascii="Times New Roman" w:eastAsia="Times New Roman" w:hAnsi="Times New Roman"/>
                <w:szCs w:val="24"/>
              </w:rPr>
              <w:t>истрационный</w:t>
            </w:r>
            <w:r w:rsidRPr="00806A44"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з</w:t>
            </w:r>
            <w:r w:rsidRPr="00806A44">
              <w:rPr>
                <w:rFonts w:ascii="Times New Roman" w:eastAsia="Times New Roman" w:hAnsi="Times New Roman"/>
                <w:szCs w:val="24"/>
              </w:rPr>
              <w:t>нак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7D3221">
              <w:rPr>
                <w:rFonts w:ascii="Times New Roman" w:eastAsia="Times New Roman" w:hAnsi="Times New Roman"/>
                <w:i/>
                <w:szCs w:val="24"/>
              </w:rPr>
              <w:t>(для автотранспорта</w:t>
            </w:r>
            <w:r>
              <w:rPr>
                <w:rFonts w:ascii="Times New Roman" w:eastAsia="Times New Roman" w:hAnsi="Times New Roman"/>
                <w:szCs w:val="24"/>
              </w:rPr>
              <w:t>) /</w:t>
            </w:r>
            <w:r w:rsidR="00A77781">
              <w:rPr>
                <w:rFonts w:ascii="Times New Roman" w:eastAsia="Times New Roman" w:hAnsi="Times New Roman"/>
                <w:szCs w:val="24"/>
              </w:rPr>
              <w:t xml:space="preserve">инвентарный </w:t>
            </w:r>
            <w:r>
              <w:rPr>
                <w:rFonts w:ascii="Times New Roman" w:eastAsia="Times New Roman" w:hAnsi="Times New Roman"/>
                <w:szCs w:val="24"/>
              </w:rPr>
              <w:t>номер (</w:t>
            </w:r>
            <w:r w:rsidRPr="00EC4284">
              <w:rPr>
                <w:rFonts w:ascii="Times New Roman" w:eastAsia="Times New Roman" w:hAnsi="Times New Roman"/>
                <w:i/>
                <w:szCs w:val="24"/>
              </w:rPr>
              <w:t>для троллейбусов и трамваев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  <w:tc>
          <w:tcPr>
            <w:tcW w:w="1134" w:type="dxa"/>
          </w:tcPr>
          <w:p w:rsidR="00F8289E" w:rsidRPr="00AC450A" w:rsidRDefault="00F8289E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Пассажировместимость</w:t>
            </w:r>
          </w:p>
          <w:p w:rsidR="00F8289E" w:rsidRPr="00AC450A" w:rsidRDefault="00F8289E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F8289E" w:rsidRPr="00AC450A" w:rsidRDefault="00F8289E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Количество посадочных мест</w:t>
            </w:r>
          </w:p>
          <w:p w:rsidR="00F8289E" w:rsidRPr="00AC450A" w:rsidRDefault="00F8289E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F8289E" w:rsidRPr="00806A44" w:rsidRDefault="00F8289E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06A44">
              <w:rPr>
                <w:rFonts w:ascii="Times New Roman" w:eastAsia="Times New Roman" w:hAnsi="Times New Roman"/>
                <w:szCs w:val="24"/>
              </w:rPr>
              <w:t>Год выпуска</w:t>
            </w: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C74F4B" w:rsidP="0049093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Автомобильный транспорт -</w:t>
            </w:r>
            <w:r w:rsidR="00614794"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 </w:t>
            </w:r>
            <w:r w:rsidR="00EC4284"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автобусные перевозки в междугородном сообщении: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EC428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EC428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A048A5" w:rsidRPr="00806A44" w:rsidTr="00EC4F28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Default="00A048A5" w:rsidP="0049093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Автомобильный транспорт - автобусные перевозки в  международном сообщении</w:t>
            </w:r>
            <w:r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:</w:t>
            </w:r>
          </w:p>
          <w:p w:rsidR="00A048A5" w:rsidRPr="00222DCF" w:rsidRDefault="00A048A5" w:rsidP="0049093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C354C0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A048A5" w:rsidRPr="00806A44" w:rsidTr="00EC4F28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222DCF" w:rsidRDefault="00A048A5" w:rsidP="0049093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A048A5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A048A5" w:rsidRPr="00806A44" w:rsidTr="00EC4F28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222DCF" w:rsidRDefault="00A048A5" w:rsidP="0049093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A048A5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A048A5" w:rsidRPr="00806A44" w:rsidTr="00EC4F28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222DCF" w:rsidRDefault="00A048A5" w:rsidP="0049093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A048A5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A5" w:rsidRPr="00806A44" w:rsidRDefault="00A048A5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C74F4B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Автомобильный транспорт -</w:t>
            </w:r>
            <w:r w:rsidR="00614794"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 </w:t>
            </w:r>
            <w:r w:rsidR="00EC4284"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автобусные перевозки в пригородном сообщении: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EC428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49093B" w:rsidRPr="00806A44" w:rsidTr="005D7F0D">
        <w:tblPrEx>
          <w:tblLook w:val="01E0" w:firstRow="1" w:lastRow="1" w:firstColumn="1" w:lastColumn="1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Автомобильный транспорт -</w:t>
            </w:r>
            <w:r w:rsidRPr="00222DCF">
              <w:rPr>
                <w:sz w:val="20"/>
              </w:rPr>
              <w:t xml:space="preserve"> </w:t>
            </w: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автобусные перевозки в городском сообщении  </w:t>
            </w:r>
            <w:r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(регулярные перевозки </w:t>
            </w: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с посадкой и высадкой пассажиров только в установленных остановочных пунктах по маршрут</w:t>
            </w:r>
            <w:r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ам)</w:t>
            </w: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:</w:t>
            </w:r>
          </w:p>
          <w:p w:rsidR="00A048A5" w:rsidRPr="00222DCF" w:rsidRDefault="00A048A5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3B" w:rsidRPr="00222DCF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49093B" w:rsidRPr="00806A44" w:rsidTr="005D7F0D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222DCF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3B" w:rsidRPr="00222DCF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49093B" w:rsidRPr="00806A44" w:rsidTr="005D7F0D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222DCF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3B" w:rsidRPr="00222DCF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49093B" w:rsidRPr="00806A44" w:rsidTr="005D7F0D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222DCF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93B" w:rsidRPr="00222DCF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B" w:rsidRPr="00806A44" w:rsidRDefault="0049093B" w:rsidP="005D7F0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222DCF" w:rsidRDefault="00C74F4B" w:rsidP="0049093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Автомобильный транспорт -</w:t>
            </w:r>
            <w:r w:rsidR="00614794"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 </w:t>
            </w:r>
            <w:r w:rsidR="00222DCF"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автобусные перевозки в городском сообщении </w:t>
            </w:r>
            <w:r w:rsidR="0049093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(перевозки по </w:t>
            </w:r>
            <w:r w:rsidR="00222DCF"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заказам</w:t>
            </w:r>
            <w:r w:rsidR="0049093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):</w:t>
            </w:r>
            <w:r w:rsidR="00222DCF"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C354C0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EC428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222DCF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93B" w:rsidRDefault="0049093B" w:rsidP="0049093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lastRenderedPageBreak/>
              <w:t>Автомобильный транспорт - автобусные перевозки в городском сообщении</w:t>
            </w:r>
            <w:r w:rsidRPr="00222DCF" w:rsidDel="0049093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 (регулярные перевозки</w:t>
            </w: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 с посадкой и высадкой пассажиров в любом не запрещенном правилами дорожного движения месте по маршрутам регулярных перевозок</w:t>
            </w:r>
            <w:r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)</w:t>
            </w: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:</w:t>
            </w:r>
          </w:p>
          <w:p w:rsidR="00222DCF" w:rsidRPr="00222DCF" w:rsidRDefault="00222DCF" w:rsidP="0049093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CF" w:rsidRPr="00222DCF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222DCF" w:rsidRPr="00806A44" w:rsidTr="00A04119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222DCF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CF" w:rsidRPr="00222DCF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222DCF" w:rsidRPr="00806A44" w:rsidTr="00A04119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222DCF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CF" w:rsidRPr="00222DCF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222DCF" w:rsidRPr="00806A44" w:rsidTr="00A04119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222DCF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CF" w:rsidRPr="00222DCF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F" w:rsidRPr="00806A44" w:rsidRDefault="00222DCF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A048A5" w:rsidRPr="00806A44" w:rsidTr="00C354C0">
        <w:tblPrEx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Автомобильный транспорт -</w:t>
            </w:r>
            <w:r w:rsidRPr="00222DCF">
              <w:rPr>
                <w:sz w:val="20"/>
              </w:rPr>
              <w:t xml:space="preserve"> </w:t>
            </w: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автобусные регулярные перевозки в городском сообщении  с посадкой и высадкой пассажиров только в установленных остановочных пунктах по маршруту регулярных перевозок:</w:t>
            </w:r>
          </w:p>
          <w:p w:rsidR="00A048A5" w:rsidRPr="00222DCF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C354C0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A048A5" w:rsidRPr="00806A44" w:rsidTr="00C354C0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222DCF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A048A5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A048A5" w:rsidRPr="00806A44" w:rsidTr="00C354C0">
        <w:tblPrEx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222DCF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A048A5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A048A5" w:rsidRPr="00806A44" w:rsidTr="00EC4F28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222DCF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A5" w:rsidRPr="00A048A5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A5" w:rsidRPr="00806A44" w:rsidRDefault="00A048A5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04346E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Городской наземный электрический транспорт - </w:t>
            </w:r>
            <w:r w:rsidR="00EC4284"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перевозки троллейбусами: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EC428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222DCF" w:rsidRDefault="0004346E" w:rsidP="00806A4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4"/>
                <w:highlight w:val="yellow"/>
                <w:lang w:eastAsia="ru-RU"/>
              </w:rPr>
            </w:pPr>
            <w:r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 xml:space="preserve">Городской наземный электрический транспорт - </w:t>
            </w:r>
            <w:r w:rsidR="00EC4284" w:rsidRPr="00222DCF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перевозки трамваями: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C4284" w:rsidRPr="00EC428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</w:pPr>
            <w:r w:rsidRPr="00EC4284">
              <w:rPr>
                <w:rFonts w:ascii="Times New Roman" w:eastAsia="Times New Roman" w:hAnsi="Times New Roman"/>
                <w:bCs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  <w:tr w:rsidR="00EC4284" w:rsidRPr="00806A44" w:rsidTr="00614794">
        <w:tblPrEx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84" w:rsidRPr="00806A44" w:rsidRDefault="00EC4284" w:rsidP="007D72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Cs w:val="24"/>
                <w:highlight w:val="yellow"/>
                <w:lang w:eastAsia="ru-RU"/>
              </w:rPr>
            </w:pPr>
          </w:p>
        </w:tc>
      </w:tr>
    </w:tbl>
    <w:p w:rsidR="005E01C3" w:rsidRDefault="005E01C3" w:rsidP="005E01C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226A6">
        <w:rPr>
          <w:rFonts w:ascii="Times New Roman" w:hAnsi="Times New Roman"/>
          <w:sz w:val="24"/>
          <w:szCs w:val="24"/>
        </w:rPr>
        <w:t>2. Расчет количества перевезенных пассажиров.</w:t>
      </w:r>
    </w:p>
    <w:p w:rsidR="008F3641" w:rsidRDefault="008F3641" w:rsidP="008F36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</w:t>
      </w:r>
      <w:r w:rsidRPr="00880CBF">
        <w:rPr>
          <w:rFonts w:ascii="Times New Roman" w:hAnsi="Times New Roman"/>
          <w:sz w:val="24"/>
          <w:szCs w:val="24"/>
        </w:rPr>
        <w:t xml:space="preserve">озложена </w:t>
      </w:r>
      <w:r>
        <w:rPr>
          <w:rFonts w:ascii="Times New Roman" w:hAnsi="Times New Roman"/>
          <w:sz w:val="24"/>
          <w:szCs w:val="24"/>
        </w:rPr>
        <w:t xml:space="preserve">ли </w:t>
      </w:r>
      <w:r w:rsidR="006839A6">
        <w:rPr>
          <w:rFonts w:ascii="Times New Roman" w:hAnsi="Times New Roman"/>
          <w:sz w:val="24"/>
          <w:szCs w:val="24"/>
        </w:rPr>
        <w:t xml:space="preserve">на страхователя </w:t>
      </w:r>
      <w:r w:rsidRPr="00880CBF">
        <w:rPr>
          <w:rFonts w:ascii="Times New Roman" w:hAnsi="Times New Roman"/>
          <w:sz w:val="24"/>
          <w:szCs w:val="24"/>
        </w:rPr>
        <w:t>обязанность представлять субъектам официального статистического учета первичные статистические данные в рамках организации федерального статистического  наблюдения за деятельностью в сфере транспорта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8432" w:type="dxa"/>
        <w:jc w:val="center"/>
        <w:tblLayout w:type="fixed"/>
        <w:tblLook w:val="04A0" w:firstRow="1" w:lastRow="0" w:firstColumn="1" w:lastColumn="0" w:noHBand="0" w:noVBand="1"/>
      </w:tblPr>
      <w:tblGrid>
        <w:gridCol w:w="8432"/>
      </w:tblGrid>
      <w:tr w:rsidR="008F3641" w:rsidRPr="009A7FFB" w:rsidTr="00904A84">
        <w:trPr>
          <w:trHeight w:val="313"/>
          <w:jc w:val="center"/>
        </w:trPr>
        <w:tc>
          <w:tcPr>
            <w:tcW w:w="843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43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8F3641" w:rsidRDefault="008F3641" w:rsidP="008F36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Style w:val="ae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>)  П</w:t>
      </w:r>
      <w:r w:rsidRPr="00D707E8">
        <w:rPr>
          <w:rFonts w:ascii="Times New Roman" w:hAnsi="Times New Roman"/>
          <w:sz w:val="24"/>
          <w:szCs w:val="24"/>
        </w:rPr>
        <w:t>редставля</w:t>
      </w:r>
      <w:r>
        <w:rPr>
          <w:rFonts w:ascii="Times New Roman" w:hAnsi="Times New Roman"/>
          <w:sz w:val="24"/>
          <w:szCs w:val="24"/>
        </w:rPr>
        <w:t>лись ли</w:t>
      </w:r>
      <w:r w:rsidRPr="00D707E8">
        <w:rPr>
          <w:rFonts w:ascii="Times New Roman" w:hAnsi="Times New Roman"/>
          <w:sz w:val="24"/>
          <w:szCs w:val="24"/>
        </w:rPr>
        <w:t xml:space="preserve"> </w:t>
      </w:r>
      <w:r w:rsidR="006839A6">
        <w:rPr>
          <w:rFonts w:ascii="Times New Roman" w:hAnsi="Times New Roman"/>
          <w:sz w:val="24"/>
          <w:szCs w:val="24"/>
        </w:rPr>
        <w:t xml:space="preserve">страхователем </w:t>
      </w:r>
      <w:r w:rsidRPr="00D707E8">
        <w:rPr>
          <w:rFonts w:ascii="Times New Roman" w:hAnsi="Times New Roman"/>
          <w:sz w:val="24"/>
          <w:szCs w:val="24"/>
        </w:rPr>
        <w:t>первичные статистические данные о соответствующих перевозках в течение полных четырех кварталов, предшествующих кварталу, в котором заключается договор обязательного страхования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8472"/>
      </w:tblGrid>
      <w:tr w:rsidR="008F3641" w:rsidRPr="009A7FFB" w:rsidTr="00904A84">
        <w:trPr>
          <w:trHeight w:val="313"/>
          <w:jc w:val="center"/>
        </w:trPr>
        <w:tc>
          <w:tcPr>
            <w:tcW w:w="847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 ____________________</w:t>
            </w:r>
            <w:r w:rsidRPr="005E01C3">
              <w:rPr>
                <w:rFonts w:ascii="Times New Roman" w:hAnsi="Times New Roman"/>
                <w:i/>
                <w:szCs w:val="24"/>
              </w:rPr>
              <w:t xml:space="preserve">(указать </w:t>
            </w:r>
            <w:r>
              <w:rPr>
                <w:rFonts w:ascii="Times New Roman" w:hAnsi="Times New Roman"/>
                <w:i/>
                <w:szCs w:val="24"/>
              </w:rPr>
              <w:t xml:space="preserve">количество перевезенных пассажиров </w:t>
            </w:r>
            <w:r w:rsidRPr="005E01C3">
              <w:rPr>
                <w:rFonts w:ascii="Times New Roman" w:hAnsi="Times New Roman"/>
                <w:i/>
                <w:szCs w:val="24"/>
              </w:rPr>
              <w:t>из форм</w:t>
            </w:r>
            <w:r>
              <w:rPr>
                <w:rFonts w:ascii="Times New Roman" w:hAnsi="Times New Roman"/>
                <w:i/>
                <w:szCs w:val="24"/>
              </w:rPr>
              <w:t>ы</w:t>
            </w:r>
            <w:r w:rsidRPr="005E01C3">
              <w:rPr>
                <w:rFonts w:ascii="Times New Roman" w:hAnsi="Times New Roman"/>
                <w:i/>
                <w:szCs w:val="24"/>
              </w:rPr>
              <w:t>)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47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8F3641" w:rsidRDefault="008F3641" w:rsidP="008F364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Применяемая </w:t>
      </w:r>
      <w:r w:rsidR="006839A6">
        <w:rPr>
          <w:rFonts w:ascii="Times New Roman" w:hAnsi="Times New Roman"/>
          <w:sz w:val="24"/>
          <w:szCs w:val="24"/>
        </w:rPr>
        <w:t xml:space="preserve">страхователем </w:t>
      </w:r>
      <w:r>
        <w:rPr>
          <w:rFonts w:ascii="Times New Roman" w:hAnsi="Times New Roman"/>
          <w:sz w:val="24"/>
          <w:szCs w:val="24"/>
        </w:rPr>
        <w:t>система налогообложения:</w:t>
      </w:r>
    </w:p>
    <w:tbl>
      <w:tblPr>
        <w:tblW w:w="8392" w:type="dxa"/>
        <w:jc w:val="center"/>
        <w:tblLayout w:type="fixed"/>
        <w:tblLook w:val="04A0" w:firstRow="1" w:lastRow="0" w:firstColumn="1" w:lastColumn="0" w:noHBand="0" w:noVBand="1"/>
      </w:tblPr>
      <w:tblGrid>
        <w:gridCol w:w="8392"/>
      </w:tblGrid>
      <w:tr w:rsidR="008F3641" w:rsidRPr="009A7FFB" w:rsidTr="00904A84">
        <w:trPr>
          <w:trHeight w:val="313"/>
          <w:jc w:val="center"/>
        </w:trPr>
        <w:tc>
          <w:tcPr>
            <w:tcW w:w="839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D707E8">
              <w:rPr>
                <w:rFonts w:ascii="Times New Roman" w:hAnsi="Times New Roman"/>
                <w:szCs w:val="24"/>
              </w:rPr>
              <w:t>бщ</w:t>
            </w:r>
            <w:r>
              <w:rPr>
                <w:rFonts w:ascii="Times New Roman" w:hAnsi="Times New Roman"/>
                <w:szCs w:val="24"/>
              </w:rPr>
              <w:t>ий</w:t>
            </w:r>
            <w:r w:rsidRPr="00D707E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режим</w:t>
            </w:r>
            <w:r w:rsidRPr="00D707E8">
              <w:rPr>
                <w:rFonts w:ascii="Times New Roman" w:hAnsi="Times New Roman"/>
                <w:szCs w:val="24"/>
              </w:rPr>
              <w:t xml:space="preserve"> налогообложения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392" w:type="dxa"/>
          </w:tcPr>
          <w:p w:rsidR="008F3641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Pr="00283F8B">
              <w:rPr>
                <w:rFonts w:ascii="Times New Roman" w:hAnsi="Times New Roman"/>
                <w:szCs w:val="24"/>
              </w:rPr>
              <w:t>Упрощённая система налогообложения</w:t>
            </w:r>
          </w:p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Патентная система налогообложения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392" w:type="dxa"/>
          </w:tcPr>
          <w:p w:rsidR="008F3641" w:rsidRPr="00625F44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MS Mincho" w:eastAsia="MS Mincho" w:hAnsi="MS Mincho" w:cs="MS Mincho" w:hint="eastAsia"/>
                <w:sz w:val="18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Pr="00283F8B">
              <w:rPr>
                <w:rFonts w:ascii="Times New Roman" w:hAnsi="Times New Roman"/>
                <w:szCs w:val="24"/>
              </w:rPr>
              <w:t>Единый налог на вменённый доход</w:t>
            </w:r>
          </w:p>
        </w:tc>
      </w:tr>
    </w:tbl>
    <w:p w:rsidR="008F3641" w:rsidRDefault="008F3641" w:rsidP="008F36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Применяемый порядок расчета количества перевезенных пассажиров (в соответствии с Постановлением Правительства </w:t>
      </w:r>
      <w:r w:rsidR="00732411">
        <w:rPr>
          <w:rFonts w:ascii="Times New Roman" w:hAnsi="Times New Roman"/>
          <w:sz w:val="24"/>
          <w:szCs w:val="24"/>
        </w:rPr>
        <w:t xml:space="preserve">№1484 от 30 декабря 2012 г. </w:t>
      </w:r>
      <w:r>
        <w:rPr>
          <w:rFonts w:ascii="Times New Roman" w:hAnsi="Times New Roman"/>
          <w:sz w:val="24"/>
          <w:szCs w:val="24"/>
        </w:rPr>
        <w:t>«</w:t>
      </w:r>
      <w:r w:rsidRPr="00D14F52">
        <w:rPr>
          <w:rFonts w:ascii="Times New Roman" w:hAnsi="Times New Roman"/>
          <w:sz w:val="24"/>
          <w:szCs w:val="24"/>
        </w:rPr>
        <w:t>Порядок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F52">
        <w:rPr>
          <w:rFonts w:ascii="Times New Roman" w:hAnsi="Times New Roman"/>
          <w:sz w:val="24"/>
          <w:szCs w:val="24"/>
        </w:rPr>
        <w:t>определения количества пассажиров для целей расчета страховой премии по договору обязательного страхования гражданской ответственности  перевозчика  за причинение вреда жизни, здоровью, имуществу пассажиров</w:t>
      </w:r>
      <w:r>
        <w:rPr>
          <w:rFonts w:ascii="Times New Roman" w:hAnsi="Times New Roman"/>
          <w:sz w:val="24"/>
          <w:szCs w:val="24"/>
        </w:rPr>
        <w:t>):</w:t>
      </w:r>
    </w:p>
    <w:p w:rsidR="008F3641" w:rsidRPr="00D14F52" w:rsidRDefault="008F3641" w:rsidP="008F3641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Pr="00D14F52">
        <w:rPr>
          <w:rFonts w:ascii="Times New Roman" w:hAnsi="Times New Roman"/>
          <w:i/>
          <w:sz w:val="24"/>
          <w:szCs w:val="24"/>
        </w:rPr>
        <w:t>(указать соответствующий пункт Постановления Правительства)</w:t>
      </w:r>
    </w:p>
    <w:p w:rsidR="005E01C3" w:rsidRDefault="005E01C3" w:rsidP="005E01C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75"/>
      </w:tblGrid>
      <w:tr w:rsidR="005E01C3" w:rsidRPr="00CE4BBC" w:rsidTr="005E01C3">
        <w:trPr>
          <w:trHeight w:val="981"/>
          <w:jc w:val="center"/>
        </w:trPr>
        <w:tc>
          <w:tcPr>
            <w:tcW w:w="4820" w:type="dxa"/>
          </w:tcPr>
          <w:p w:rsidR="005E01C3" w:rsidRP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>Исходные данные</w:t>
            </w:r>
            <w:r w:rsidR="008F3641">
              <w:rPr>
                <w:rFonts w:ascii="Times New Roman" w:hAnsi="Times New Roman"/>
                <w:sz w:val="24"/>
                <w:szCs w:val="20"/>
              </w:rPr>
              <w:t>, используемые страхователем</w:t>
            </w:r>
            <w:r w:rsidRPr="005E01C3">
              <w:rPr>
                <w:rFonts w:ascii="Times New Roman" w:hAnsi="Times New Roman"/>
                <w:sz w:val="24"/>
                <w:szCs w:val="20"/>
              </w:rPr>
              <w:t xml:space="preserve"> для расчета количества перевезенных пассажиров в соответствии с выбранным порядком расчета</w:t>
            </w:r>
          </w:p>
        </w:tc>
        <w:tc>
          <w:tcPr>
            <w:tcW w:w="5275" w:type="dxa"/>
          </w:tcPr>
          <w:p w:rsidR="005E01C3" w:rsidRP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 xml:space="preserve">Результаты расчета количества перевезенных пассажиров </w:t>
            </w:r>
          </w:p>
        </w:tc>
      </w:tr>
      <w:tr w:rsidR="005E01C3" w:rsidRPr="007A34C0" w:rsidTr="005E01C3">
        <w:trPr>
          <w:trHeight w:val="973"/>
          <w:jc w:val="center"/>
        </w:trPr>
        <w:tc>
          <w:tcPr>
            <w:tcW w:w="4820" w:type="dxa"/>
          </w:tcPr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Pr="007A34C0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:rsidR="005E01C3" w:rsidRPr="007A34C0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231" w:rsidRPr="00A73E9D" w:rsidRDefault="007D7231" w:rsidP="00792CEC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101" w:type="dxa"/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1668"/>
        <w:gridCol w:w="3402"/>
        <w:gridCol w:w="592"/>
        <w:gridCol w:w="296"/>
        <w:gridCol w:w="2515"/>
        <w:gridCol w:w="842"/>
        <w:gridCol w:w="300"/>
      </w:tblGrid>
      <w:tr w:rsidR="007D7231" w:rsidRPr="00A73E9D" w:rsidTr="003D54A3">
        <w:tc>
          <w:tcPr>
            <w:tcW w:w="250" w:type="dxa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Страхователь </w:t>
            </w:r>
          </w:p>
        </w:tc>
        <w:tc>
          <w:tcPr>
            <w:tcW w:w="3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D7231" w:rsidRPr="00A73E9D" w:rsidTr="003D54A3">
        <w:tc>
          <w:tcPr>
            <w:tcW w:w="250" w:type="dxa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96" w:type="dxa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73E9D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300" w:type="dxa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7D7231" w:rsidRPr="00A73E9D" w:rsidTr="003D54A3">
        <w:tc>
          <w:tcPr>
            <w:tcW w:w="250" w:type="dxa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3E9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994" w:type="dxa"/>
            <w:gridSpan w:val="2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dxa"/>
            <w:gridSpan w:val="2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231" w:rsidRPr="00A73E9D" w:rsidTr="003D54A3">
        <w:tc>
          <w:tcPr>
            <w:tcW w:w="250" w:type="dxa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231" w:rsidRPr="00A73E9D" w:rsidTr="003D54A3">
        <w:tc>
          <w:tcPr>
            <w:tcW w:w="250" w:type="dxa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5"/>
            <w:shd w:val="clear" w:color="auto" w:fill="auto"/>
          </w:tcPr>
          <w:p w:rsidR="007D7231" w:rsidRPr="00A73E9D" w:rsidRDefault="007D7231" w:rsidP="00792CE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5E01C3" w:rsidRDefault="005E01C3" w:rsidP="009825C4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  <w:sectPr w:rsidR="005E01C3" w:rsidSect="00E44CEF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9825C4" w:rsidRPr="009825C4" w:rsidRDefault="009825C4" w:rsidP="009825C4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25C4">
        <w:rPr>
          <w:rFonts w:ascii="Times New Roman" w:hAnsi="Times New Roman"/>
          <w:sz w:val="24"/>
          <w:szCs w:val="24"/>
        </w:rPr>
        <w:lastRenderedPageBreak/>
        <w:t>Приложение № ___ к заявлению на обязательное страхование</w:t>
      </w:r>
    </w:p>
    <w:p w:rsidR="009825C4" w:rsidRPr="009825C4" w:rsidRDefault="009825C4" w:rsidP="005057CE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25C4">
        <w:rPr>
          <w:rFonts w:ascii="Times New Roman" w:hAnsi="Times New Roman"/>
          <w:sz w:val="24"/>
          <w:szCs w:val="24"/>
        </w:rPr>
        <w:t>от «____»_______________20 ___г.</w:t>
      </w:r>
    </w:p>
    <w:p w:rsidR="009825C4" w:rsidRPr="009825C4" w:rsidRDefault="009825C4" w:rsidP="009825C4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25C4">
        <w:rPr>
          <w:rFonts w:ascii="Times New Roman" w:hAnsi="Times New Roman"/>
          <w:sz w:val="24"/>
          <w:szCs w:val="24"/>
        </w:rPr>
        <w:t>СВЕДЕНИЯ О ТРАНСПОРТНЫХ СРЕДСТВАХ</w:t>
      </w:r>
      <w:r w:rsidR="005E01C3">
        <w:rPr>
          <w:rFonts w:ascii="Times New Roman" w:hAnsi="Times New Roman"/>
          <w:sz w:val="24"/>
          <w:szCs w:val="24"/>
        </w:rPr>
        <w:t>, ДОПУЩЕННЫХ К ЭКСПЛУАТАЦИИ, И РАСЧЕТ КОЛИЧЕСТВА ПЕРЕВЕЗЕННЫХ ПАССАЖИРОВ</w:t>
      </w:r>
      <w:r w:rsidR="005E01C3" w:rsidRPr="00A73E9D">
        <w:rPr>
          <w:rFonts w:ascii="Times New Roman" w:hAnsi="Times New Roman"/>
          <w:sz w:val="24"/>
          <w:szCs w:val="24"/>
        </w:rPr>
        <w:br/>
      </w:r>
      <w:r w:rsidRPr="009825C4">
        <w:rPr>
          <w:rFonts w:ascii="Times New Roman" w:hAnsi="Times New Roman"/>
          <w:sz w:val="24"/>
          <w:szCs w:val="24"/>
        </w:rPr>
        <w:t xml:space="preserve">ВИД ТРАНСПОРТА: </w:t>
      </w:r>
      <w:r w:rsidRPr="009825C4">
        <w:rPr>
          <w:rFonts w:ascii="Times New Roman" w:hAnsi="Times New Roman"/>
          <w:sz w:val="24"/>
          <w:szCs w:val="24"/>
          <w:u w:val="single"/>
        </w:rPr>
        <w:t>ВНЕУЛИЧНЫЙ ТРАНСПОРТ</w:t>
      </w:r>
    </w:p>
    <w:p w:rsidR="005E01C3" w:rsidRPr="00AB074D" w:rsidRDefault="005E01C3" w:rsidP="005E01C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AB074D">
        <w:rPr>
          <w:rFonts w:ascii="Times New Roman" w:hAnsi="Times New Roman"/>
          <w:sz w:val="24"/>
          <w:szCs w:val="24"/>
        </w:rPr>
        <w:t>1. Сведения о транспортных средствах, допущенных к эксплуатации:</w:t>
      </w:r>
    </w:p>
    <w:p w:rsidR="009825C4" w:rsidRDefault="009825C4" w:rsidP="009825C4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283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262"/>
        <w:gridCol w:w="2268"/>
        <w:gridCol w:w="2693"/>
        <w:gridCol w:w="2517"/>
      </w:tblGrid>
      <w:tr w:rsidR="003D54A3" w:rsidRPr="00A73E9D" w:rsidTr="003D54A3">
        <w:tc>
          <w:tcPr>
            <w:tcW w:w="543" w:type="dxa"/>
            <w:shd w:val="clear" w:color="auto" w:fill="auto"/>
            <w:hideMark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3E9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262" w:type="dxa"/>
          </w:tcPr>
          <w:p w:rsidR="003D54A3" w:rsidRPr="003D54A3" w:rsidRDefault="003D54A3" w:rsidP="0061479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Тип </w:t>
            </w:r>
            <w:r w:rsidR="00473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пассажирского </w:t>
            </w:r>
            <w:r w:rsidR="0061479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подвижного состава</w:t>
            </w:r>
          </w:p>
        </w:tc>
        <w:tc>
          <w:tcPr>
            <w:tcW w:w="2268" w:type="dxa"/>
          </w:tcPr>
          <w:p w:rsidR="003D54A3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Заводской номер</w:t>
            </w:r>
            <w:r w:rsidR="00473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вагона пассажирского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подвижного состава</w:t>
            </w:r>
          </w:p>
        </w:tc>
        <w:tc>
          <w:tcPr>
            <w:tcW w:w="2693" w:type="dxa"/>
            <w:shd w:val="clear" w:color="auto" w:fill="auto"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Пассажировместимость</w:t>
            </w:r>
          </w:p>
        </w:tc>
        <w:tc>
          <w:tcPr>
            <w:tcW w:w="2517" w:type="dxa"/>
            <w:shd w:val="clear" w:color="auto" w:fill="auto"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Год выпуска </w:t>
            </w:r>
            <w:r w:rsidR="00473F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вагона пассажирского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подвижного состава</w:t>
            </w:r>
          </w:p>
        </w:tc>
      </w:tr>
      <w:tr w:rsidR="003D54A3" w:rsidRPr="00A73E9D" w:rsidTr="003D54A3">
        <w:tblPrEx>
          <w:tblLook w:val="01E0" w:firstRow="1" w:lastRow="1" w:firstColumn="1" w:lastColumn="1" w:noHBand="0" w:noVBand="0"/>
        </w:tblPrEx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E9310C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54A3" w:rsidRPr="00A73E9D" w:rsidTr="003D54A3">
        <w:tblPrEx>
          <w:tblLook w:val="01E0" w:firstRow="1" w:lastRow="1" w:firstColumn="1" w:lastColumn="1" w:noHBand="0" w:noVBand="0"/>
        </w:tblPrEx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E9310C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54A3" w:rsidRPr="00A73E9D" w:rsidTr="003D54A3">
        <w:tblPrEx>
          <w:tblLook w:val="01E0" w:firstRow="1" w:lastRow="1" w:firstColumn="1" w:lastColumn="1" w:noHBand="0" w:noVBand="0"/>
        </w:tblPrEx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E9310C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54A3" w:rsidRPr="00A73E9D" w:rsidTr="003D54A3">
        <w:tblPrEx>
          <w:tblLook w:val="01E0" w:firstRow="1" w:lastRow="1" w:firstColumn="1" w:lastColumn="1" w:noHBand="0" w:noVBand="0"/>
        </w:tblPrEx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E9310C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4A3" w:rsidRPr="00A73E9D" w:rsidRDefault="003D54A3" w:rsidP="003419F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5E01C3" w:rsidRDefault="005E01C3" w:rsidP="005E01C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226A6">
        <w:rPr>
          <w:rFonts w:ascii="Times New Roman" w:hAnsi="Times New Roman"/>
          <w:sz w:val="24"/>
          <w:szCs w:val="24"/>
        </w:rPr>
        <w:t>2. Расчет количества перевезенных пассажиров.</w:t>
      </w:r>
    </w:p>
    <w:p w:rsidR="008F3641" w:rsidRDefault="008F3641" w:rsidP="008F36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</w:t>
      </w:r>
      <w:r w:rsidRPr="00880CBF">
        <w:rPr>
          <w:rFonts w:ascii="Times New Roman" w:hAnsi="Times New Roman"/>
          <w:sz w:val="24"/>
          <w:szCs w:val="24"/>
        </w:rPr>
        <w:t xml:space="preserve">озложена </w:t>
      </w:r>
      <w:r>
        <w:rPr>
          <w:rFonts w:ascii="Times New Roman" w:hAnsi="Times New Roman"/>
          <w:sz w:val="24"/>
          <w:szCs w:val="24"/>
        </w:rPr>
        <w:t xml:space="preserve">ли </w:t>
      </w:r>
      <w:r w:rsidR="00473F85">
        <w:rPr>
          <w:rFonts w:ascii="Times New Roman" w:hAnsi="Times New Roman"/>
          <w:sz w:val="24"/>
          <w:szCs w:val="24"/>
        </w:rPr>
        <w:t xml:space="preserve">на страхователя </w:t>
      </w:r>
      <w:r w:rsidRPr="00880CBF">
        <w:rPr>
          <w:rFonts w:ascii="Times New Roman" w:hAnsi="Times New Roman"/>
          <w:sz w:val="24"/>
          <w:szCs w:val="24"/>
        </w:rPr>
        <w:t>обязанность представлять субъектам официального статистического учета первичные статистические данные в рамках организации федерального статистического  наблюдения за деятельностью в сфере транспорта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8432" w:type="dxa"/>
        <w:jc w:val="center"/>
        <w:tblLayout w:type="fixed"/>
        <w:tblLook w:val="04A0" w:firstRow="1" w:lastRow="0" w:firstColumn="1" w:lastColumn="0" w:noHBand="0" w:noVBand="1"/>
      </w:tblPr>
      <w:tblGrid>
        <w:gridCol w:w="8432"/>
      </w:tblGrid>
      <w:tr w:rsidR="008F3641" w:rsidRPr="009A7FFB" w:rsidTr="00904A84">
        <w:trPr>
          <w:trHeight w:val="313"/>
          <w:jc w:val="center"/>
        </w:trPr>
        <w:tc>
          <w:tcPr>
            <w:tcW w:w="843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43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8F3641" w:rsidRDefault="008F3641" w:rsidP="008F36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Style w:val="ae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)  П</w:t>
      </w:r>
      <w:r w:rsidRPr="00D707E8">
        <w:rPr>
          <w:rFonts w:ascii="Times New Roman" w:hAnsi="Times New Roman"/>
          <w:sz w:val="24"/>
          <w:szCs w:val="24"/>
        </w:rPr>
        <w:t>редставля</w:t>
      </w:r>
      <w:r>
        <w:rPr>
          <w:rFonts w:ascii="Times New Roman" w:hAnsi="Times New Roman"/>
          <w:sz w:val="24"/>
          <w:szCs w:val="24"/>
        </w:rPr>
        <w:t>лись ли</w:t>
      </w:r>
      <w:r w:rsidRPr="00D707E8">
        <w:rPr>
          <w:rFonts w:ascii="Times New Roman" w:hAnsi="Times New Roman"/>
          <w:sz w:val="24"/>
          <w:szCs w:val="24"/>
        </w:rPr>
        <w:t xml:space="preserve"> </w:t>
      </w:r>
      <w:r w:rsidR="00473F85">
        <w:rPr>
          <w:rFonts w:ascii="Times New Roman" w:hAnsi="Times New Roman"/>
          <w:sz w:val="24"/>
          <w:szCs w:val="24"/>
        </w:rPr>
        <w:t xml:space="preserve">страхователем </w:t>
      </w:r>
      <w:r w:rsidRPr="00D707E8">
        <w:rPr>
          <w:rFonts w:ascii="Times New Roman" w:hAnsi="Times New Roman"/>
          <w:sz w:val="24"/>
          <w:szCs w:val="24"/>
        </w:rPr>
        <w:t>первичные статистические данные о соответствующих перевозках в течение полных четырех кварталов, предшествующих кварталу, в котором заключается договор обязательного страхования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8472"/>
      </w:tblGrid>
      <w:tr w:rsidR="008F3641" w:rsidRPr="009A7FFB" w:rsidTr="00904A84">
        <w:trPr>
          <w:trHeight w:val="313"/>
          <w:jc w:val="center"/>
        </w:trPr>
        <w:tc>
          <w:tcPr>
            <w:tcW w:w="847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да ____________________</w:t>
            </w:r>
            <w:r w:rsidRPr="005E01C3">
              <w:rPr>
                <w:rFonts w:ascii="Times New Roman" w:hAnsi="Times New Roman"/>
                <w:i/>
                <w:szCs w:val="24"/>
              </w:rPr>
              <w:t xml:space="preserve">(указать </w:t>
            </w:r>
            <w:r>
              <w:rPr>
                <w:rFonts w:ascii="Times New Roman" w:hAnsi="Times New Roman"/>
                <w:i/>
                <w:szCs w:val="24"/>
              </w:rPr>
              <w:t xml:space="preserve">количество перевезенных пассажиров </w:t>
            </w:r>
            <w:r w:rsidRPr="005E01C3">
              <w:rPr>
                <w:rFonts w:ascii="Times New Roman" w:hAnsi="Times New Roman"/>
                <w:i/>
                <w:szCs w:val="24"/>
              </w:rPr>
              <w:t>из форм</w:t>
            </w:r>
            <w:r>
              <w:rPr>
                <w:rFonts w:ascii="Times New Roman" w:hAnsi="Times New Roman"/>
                <w:i/>
                <w:szCs w:val="24"/>
              </w:rPr>
              <w:t>ы</w:t>
            </w:r>
            <w:r w:rsidRPr="005E01C3">
              <w:rPr>
                <w:rFonts w:ascii="Times New Roman" w:hAnsi="Times New Roman"/>
                <w:i/>
                <w:szCs w:val="24"/>
              </w:rPr>
              <w:t>)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47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8F3641" w:rsidRDefault="008F3641" w:rsidP="008F364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Применяемая</w:t>
      </w:r>
      <w:r w:rsidR="00473F85">
        <w:rPr>
          <w:rFonts w:ascii="Times New Roman" w:hAnsi="Times New Roman"/>
          <w:sz w:val="24"/>
          <w:szCs w:val="24"/>
        </w:rPr>
        <w:t xml:space="preserve"> страхователем</w:t>
      </w:r>
      <w:r>
        <w:rPr>
          <w:rFonts w:ascii="Times New Roman" w:hAnsi="Times New Roman"/>
          <w:sz w:val="24"/>
          <w:szCs w:val="24"/>
        </w:rPr>
        <w:t xml:space="preserve"> система налогообложения:</w:t>
      </w:r>
    </w:p>
    <w:tbl>
      <w:tblPr>
        <w:tblW w:w="8392" w:type="dxa"/>
        <w:jc w:val="center"/>
        <w:tblLayout w:type="fixed"/>
        <w:tblLook w:val="04A0" w:firstRow="1" w:lastRow="0" w:firstColumn="1" w:lastColumn="0" w:noHBand="0" w:noVBand="1"/>
      </w:tblPr>
      <w:tblGrid>
        <w:gridCol w:w="8392"/>
      </w:tblGrid>
      <w:tr w:rsidR="008F3641" w:rsidRPr="009A7FFB" w:rsidTr="00904A84">
        <w:trPr>
          <w:trHeight w:val="313"/>
          <w:jc w:val="center"/>
        </w:trPr>
        <w:tc>
          <w:tcPr>
            <w:tcW w:w="8392" w:type="dxa"/>
          </w:tcPr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A07171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D707E8">
              <w:rPr>
                <w:rFonts w:ascii="Times New Roman" w:hAnsi="Times New Roman"/>
                <w:szCs w:val="24"/>
              </w:rPr>
              <w:t>бщ</w:t>
            </w:r>
            <w:r>
              <w:rPr>
                <w:rFonts w:ascii="Times New Roman" w:hAnsi="Times New Roman"/>
                <w:szCs w:val="24"/>
              </w:rPr>
              <w:t>ий</w:t>
            </w:r>
            <w:r w:rsidRPr="00D707E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режим</w:t>
            </w:r>
            <w:r w:rsidRPr="00D707E8">
              <w:rPr>
                <w:rFonts w:ascii="Times New Roman" w:hAnsi="Times New Roman"/>
                <w:szCs w:val="24"/>
              </w:rPr>
              <w:t xml:space="preserve"> налогообложения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392" w:type="dxa"/>
          </w:tcPr>
          <w:p w:rsidR="008F3641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Pr="00283F8B">
              <w:rPr>
                <w:rFonts w:ascii="Times New Roman" w:hAnsi="Times New Roman"/>
                <w:szCs w:val="24"/>
              </w:rPr>
              <w:t>Упрощённая система налогообложения</w:t>
            </w:r>
          </w:p>
          <w:p w:rsidR="008F3641" w:rsidRPr="009A7FFB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Патентная система налогообложения</w:t>
            </w:r>
          </w:p>
        </w:tc>
      </w:tr>
      <w:tr w:rsidR="008F3641" w:rsidRPr="009A7FFB" w:rsidTr="00904A84">
        <w:trPr>
          <w:trHeight w:val="313"/>
          <w:jc w:val="center"/>
        </w:trPr>
        <w:tc>
          <w:tcPr>
            <w:tcW w:w="8392" w:type="dxa"/>
          </w:tcPr>
          <w:p w:rsidR="008F3641" w:rsidRPr="00625F44" w:rsidRDefault="008F3641" w:rsidP="00904A8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MS Mincho" w:eastAsia="MS Mincho" w:hAnsi="MS Mincho" w:cs="MS Mincho" w:hint="eastAsia"/>
                <w:sz w:val="18"/>
                <w:szCs w:val="24"/>
              </w:rPr>
            </w:pPr>
            <w:r w:rsidRPr="00625F44">
              <w:rPr>
                <w:rFonts w:ascii="MS Mincho" w:eastAsia="MS Mincho" w:hAnsi="MS Mincho" w:cs="MS Mincho" w:hint="eastAsia"/>
                <w:sz w:val="18"/>
                <w:szCs w:val="24"/>
              </w:rPr>
              <w:t>☐</w:t>
            </w:r>
            <w:r>
              <w:rPr>
                <w:rFonts w:ascii="MS Mincho" w:eastAsia="MS Mincho" w:hAnsi="MS Mincho" w:cs="MS Mincho"/>
                <w:sz w:val="18"/>
                <w:szCs w:val="24"/>
              </w:rPr>
              <w:t xml:space="preserve"> </w:t>
            </w:r>
            <w:r w:rsidRPr="00283F8B">
              <w:rPr>
                <w:rFonts w:ascii="Times New Roman" w:hAnsi="Times New Roman"/>
                <w:szCs w:val="24"/>
              </w:rPr>
              <w:t>Единый налог на вменённый доход</w:t>
            </w:r>
          </w:p>
        </w:tc>
      </w:tr>
    </w:tbl>
    <w:p w:rsidR="008F3641" w:rsidRDefault="008F3641" w:rsidP="008F364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Применяемый порядок расчета количества перевезенных пассажиров (в соответствии с Постановлением Правительства </w:t>
      </w:r>
      <w:r w:rsidR="00216038">
        <w:rPr>
          <w:rFonts w:ascii="Times New Roman" w:hAnsi="Times New Roman"/>
          <w:sz w:val="24"/>
          <w:szCs w:val="24"/>
        </w:rPr>
        <w:t xml:space="preserve">№1484 от 30 декабря 2012 г. </w:t>
      </w:r>
      <w:r>
        <w:rPr>
          <w:rFonts w:ascii="Times New Roman" w:hAnsi="Times New Roman"/>
          <w:sz w:val="24"/>
          <w:szCs w:val="24"/>
        </w:rPr>
        <w:t>«</w:t>
      </w:r>
      <w:r w:rsidRPr="00D14F52">
        <w:rPr>
          <w:rFonts w:ascii="Times New Roman" w:hAnsi="Times New Roman"/>
          <w:sz w:val="24"/>
          <w:szCs w:val="24"/>
        </w:rPr>
        <w:t>Порядок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F52">
        <w:rPr>
          <w:rFonts w:ascii="Times New Roman" w:hAnsi="Times New Roman"/>
          <w:sz w:val="24"/>
          <w:szCs w:val="24"/>
        </w:rPr>
        <w:t>определения количества пассажиров для целей расчета страховой премии по договору обязательного страхования гражданской ответственности  перевозчика  за причинение вреда жизни, здоровью, имуществу пассажиров</w:t>
      </w:r>
      <w:r>
        <w:rPr>
          <w:rFonts w:ascii="Times New Roman" w:hAnsi="Times New Roman"/>
          <w:sz w:val="24"/>
          <w:szCs w:val="24"/>
        </w:rPr>
        <w:t>):</w:t>
      </w:r>
    </w:p>
    <w:p w:rsidR="008F3641" w:rsidRPr="00D14F52" w:rsidRDefault="008F3641" w:rsidP="008F3641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</w:t>
      </w:r>
      <w:r w:rsidRPr="00D14F52">
        <w:rPr>
          <w:rFonts w:ascii="Times New Roman" w:hAnsi="Times New Roman"/>
          <w:i/>
          <w:sz w:val="24"/>
          <w:szCs w:val="24"/>
        </w:rPr>
        <w:t>(указать соответствующий пункт Постановления Правительства)</w:t>
      </w:r>
    </w:p>
    <w:p w:rsidR="005E01C3" w:rsidRDefault="005E01C3" w:rsidP="005E01C3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75"/>
      </w:tblGrid>
      <w:tr w:rsidR="005E01C3" w:rsidRPr="00CE4BBC" w:rsidTr="00E51D13">
        <w:trPr>
          <w:trHeight w:val="981"/>
          <w:jc w:val="center"/>
        </w:trPr>
        <w:tc>
          <w:tcPr>
            <w:tcW w:w="4820" w:type="dxa"/>
          </w:tcPr>
          <w:p w:rsidR="005E01C3" w:rsidRP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>Исходные данные</w:t>
            </w:r>
            <w:r w:rsidR="008F3641">
              <w:rPr>
                <w:rFonts w:ascii="Times New Roman" w:hAnsi="Times New Roman"/>
                <w:sz w:val="24"/>
                <w:szCs w:val="20"/>
              </w:rPr>
              <w:t>, используемые страхователем</w:t>
            </w:r>
            <w:r w:rsidRPr="005E01C3">
              <w:rPr>
                <w:rFonts w:ascii="Times New Roman" w:hAnsi="Times New Roman"/>
                <w:sz w:val="24"/>
                <w:szCs w:val="20"/>
              </w:rPr>
              <w:t xml:space="preserve"> для расчета количества перевезенных пассажиров в соответствии с выбранным порядком расчета</w:t>
            </w:r>
          </w:p>
        </w:tc>
        <w:tc>
          <w:tcPr>
            <w:tcW w:w="5275" w:type="dxa"/>
          </w:tcPr>
          <w:p w:rsidR="005E01C3" w:rsidRP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5E01C3">
              <w:rPr>
                <w:rFonts w:ascii="Times New Roman" w:hAnsi="Times New Roman"/>
                <w:sz w:val="24"/>
                <w:szCs w:val="20"/>
              </w:rPr>
              <w:t xml:space="preserve">Результаты расчета количества перевезенных пассажиров </w:t>
            </w:r>
          </w:p>
        </w:tc>
      </w:tr>
      <w:tr w:rsidR="005E01C3" w:rsidRPr="007A34C0" w:rsidTr="00E51D13">
        <w:trPr>
          <w:trHeight w:val="973"/>
          <w:jc w:val="center"/>
        </w:trPr>
        <w:tc>
          <w:tcPr>
            <w:tcW w:w="4820" w:type="dxa"/>
          </w:tcPr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1C3" w:rsidRPr="007A34C0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:rsidR="005E01C3" w:rsidRPr="007A34C0" w:rsidRDefault="005E01C3" w:rsidP="00E51D1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9FE" w:rsidRPr="009825C4" w:rsidRDefault="003419FE" w:rsidP="009825C4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12" w:type="dxa"/>
        <w:tblInd w:w="447" w:type="dxa"/>
        <w:tblLook w:val="04A0" w:firstRow="1" w:lastRow="0" w:firstColumn="1" w:lastColumn="0" w:noHBand="0" w:noVBand="1"/>
      </w:tblPr>
      <w:tblGrid>
        <w:gridCol w:w="10"/>
        <w:gridCol w:w="1658"/>
        <w:gridCol w:w="1719"/>
        <w:gridCol w:w="260"/>
        <w:gridCol w:w="1403"/>
        <w:gridCol w:w="822"/>
        <w:gridCol w:w="61"/>
        <w:gridCol w:w="235"/>
        <w:gridCol w:w="2277"/>
        <w:gridCol w:w="870"/>
        <w:gridCol w:w="260"/>
        <w:gridCol w:w="37"/>
      </w:tblGrid>
      <w:tr w:rsidR="009825C4" w:rsidRPr="009825C4" w:rsidTr="00E44CEF">
        <w:tc>
          <w:tcPr>
            <w:tcW w:w="1668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5C4">
              <w:rPr>
                <w:rFonts w:ascii="Times New Roman" w:hAnsi="Times New Roman"/>
                <w:sz w:val="24"/>
                <w:szCs w:val="24"/>
              </w:rPr>
              <w:t>Страхователь 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25C4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5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825C4" w:rsidRPr="009825C4" w:rsidTr="00E44CEF">
        <w:tc>
          <w:tcPr>
            <w:tcW w:w="1668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825C4">
              <w:rPr>
                <w:rFonts w:ascii="Times New Roman" w:hAnsi="Times New Roman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60" w:type="dxa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825C4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96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825C4">
              <w:rPr>
                <w:rFonts w:ascii="Times New Roman" w:hAnsi="Times New Roman"/>
                <w:sz w:val="24"/>
                <w:szCs w:val="24"/>
                <w:vertAlign w:val="superscript"/>
              </w:rPr>
              <w:t>(Ф.И.О.)</w:t>
            </w:r>
          </w:p>
        </w:tc>
        <w:tc>
          <w:tcPr>
            <w:tcW w:w="297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9825C4" w:rsidRPr="009825C4" w:rsidTr="00E44CEF">
        <w:tc>
          <w:tcPr>
            <w:tcW w:w="1668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25C4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204" w:type="dxa"/>
            <w:gridSpan w:val="4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5C4" w:rsidRPr="009825C4" w:rsidTr="00E44CEF">
        <w:trPr>
          <w:gridBefore w:val="1"/>
          <w:gridAfter w:val="1"/>
          <w:wBefore w:w="10" w:type="dxa"/>
          <w:wAfter w:w="37" w:type="dxa"/>
        </w:trPr>
        <w:tc>
          <w:tcPr>
            <w:tcW w:w="5040" w:type="dxa"/>
            <w:gridSpan w:val="4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5C4" w:rsidRPr="009825C4" w:rsidTr="00E44CEF">
        <w:trPr>
          <w:gridBefore w:val="1"/>
          <w:gridAfter w:val="1"/>
          <w:wBefore w:w="10" w:type="dxa"/>
          <w:wAfter w:w="37" w:type="dxa"/>
        </w:trPr>
        <w:tc>
          <w:tcPr>
            <w:tcW w:w="5040" w:type="dxa"/>
            <w:gridSpan w:val="4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6"/>
            <w:shd w:val="clear" w:color="auto" w:fill="auto"/>
          </w:tcPr>
          <w:p w:rsidR="009825C4" w:rsidRPr="009825C4" w:rsidRDefault="009825C4" w:rsidP="009825C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4D2230" w:rsidRPr="00A73E9D" w:rsidRDefault="004D2230" w:rsidP="00792CEC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4D2230" w:rsidRPr="00A73E9D" w:rsidSect="00E44CE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38" w:rsidRDefault="00472F38" w:rsidP="00C2713C">
      <w:pPr>
        <w:spacing w:after="0" w:line="240" w:lineRule="auto"/>
      </w:pPr>
      <w:r>
        <w:separator/>
      </w:r>
    </w:p>
  </w:endnote>
  <w:endnote w:type="continuationSeparator" w:id="0">
    <w:p w:rsidR="00472F38" w:rsidRDefault="00472F38" w:rsidP="00C2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30" w:rsidRDefault="00A9203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11" w:rsidRDefault="00732411">
    <w:pPr>
      <w:pStyle w:val="af4"/>
    </w:pPr>
    <w:r w:rsidRPr="009B7700">
      <w:rPr>
        <w:rFonts w:ascii="Times New Roman" w:hAnsi="Times New Roman"/>
        <w:sz w:val="20"/>
        <w:szCs w:val="20"/>
      </w:rPr>
      <w:t xml:space="preserve">Страница </w:t>
    </w:r>
    <w:r w:rsidRPr="009B7700">
      <w:rPr>
        <w:rFonts w:ascii="Times New Roman" w:hAnsi="Times New Roman"/>
        <w:b/>
        <w:sz w:val="20"/>
        <w:szCs w:val="20"/>
      </w:rPr>
      <w:fldChar w:fldCharType="begin"/>
    </w:r>
    <w:r w:rsidRPr="009B7700">
      <w:rPr>
        <w:rFonts w:ascii="Times New Roman" w:hAnsi="Times New Roman"/>
        <w:b/>
        <w:sz w:val="20"/>
        <w:szCs w:val="20"/>
      </w:rPr>
      <w:instrText>PAGE</w:instrText>
    </w:r>
    <w:r w:rsidRPr="009B7700">
      <w:rPr>
        <w:rFonts w:ascii="Times New Roman" w:hAnsi="Times New Roman"/>
        <w:b/>
        <w:sz w:val="20"/>
        <w:szCs w:val="20"/>
      </w:rPr>
      <w:fldChar w:fldCharType="separate"/>
    </w:r>
    <w:r w:rsidR="005A4518">
      <w:rPr>
        <w:rFonts w:ascii="Times New Roman" w:hAnsi="Times New Roman"/>
        <w:b/>
        <w:noProof/>
        <w:sz w:val="20"/>
        <w:szCs w:val="20"/>
      </w:rPr>
      <w:t>1</w:t>
    </w:r>
    <w:r w:rsidRPr="009B7700">
      <w:rPr>
        <w:rFonts w:ascii="Times New Roman" w:hAnsi="Times New Roman"/>
        <w:b/>
        <w:sz w:val="20"/>
        <w:szCs w:val="20"/>
      </w:rPr>
      <w:fldChar w:fldCharType="end"/>
    </w:r>
    <w:r w:rsidRPr="009B7700">
      <w:rPr>
        <w:rFonts w:ascii="Times New Roman" w:hAnsi="Times New Roman"/>
        <w:sz w:val="20"/>
        <w:szCs w:val="20"/>
      </w:rPr>
      <w:t xml:space="preserve"> из </w:t>
    </w:r>
    <w:r w:rsidRPr="009B7700">
      <w:rPr>
        <w:rFonts w:ascii="Times New Roman" w:hAnsi="Times New Roman"/>
        <w:b/>
        <w:sz w:val="20"/>
        <w:szCs w:val="20"/>
      </w:rPr>
      <w:fldChar w:fldCharType="begin"/>
    </w:r>
    <w:r w:rsidRPr="009B7700">
      <w:rPr>
        <w:rFonts w:ascii="Times New Roman" w:hAnsi="Times New Roman"/>
        <w:b/>
        <w:sz w:val="20"/>
        <w:szCs w:val="20"/>
      </w:rPr>
      <w:instrText>NUMPAGES</w:instrText>
    </w:r>
    <w:r w:rsidRPr="009B7700">
      <w:rPr>
        <w:rFonts w:ascii="Times New Roman" w:hAnsi="Times New Roman"/>
        <w:b/>
        <w:sz w:val="20"/>
        <w:szCs w:val="20"/>
      </w:rPr>
      <w:fldChar w:fldCharType="separate"/>
    </w:r>
    <w:r w:rsidR="005A4518">
      <w:rPr>
        <w:rFonts w:ascii="Times New Roman" w:hAnsi="Times New Roman"/>
        <w:b/>
        <w:noProof/>
        <w:sz w:val="20"/>
        <w:szCs w:val="20"/>
      </w:rPr>
      <w:t>17</w:t>
    </w:r>
    <w:r w:rsidRPr="009B7700">
      <w:rPr>
        <w:rFonts w:ascii="Times New Roman" w:hAnsi="Times New Roman"/>
        <w:b/>
        <w:sz w:val="20"/>
        <w:szCs w:val="20"/>
      </w:rPr>
      <w:fldChar w:fldCharType="end"/>
    </w:r>
  </w:p>
  <w:p w:rsidR="00732411" w:rsidRDefault="00732411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30" w:rsidRDefault="00A9203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38" w:rsidRDefault="00472F38" w:rsidP="00C2713C">
      <w:pPr>
        <w:spacing w:after="0" w:line="240" w:lineRule="auto"/>
      </w:pPr>
      <w:r>
        <w:separator/>
      </w:r>
    </w:p>
  </w:footnote>
  <w:footnote w:type="continuationSeparator" w:id="0">
    <w:p w:rsidR="00472F38" w:rsidRDefault="00472F38" w:rsidP="00C2713C">
      <w:pPr>
        <w:spacing w:after="0" w:line="240" w:lineRule="auto"/>
      </w:pPr>
      <w:r>
        <w:continuationSeparator/>
      </w:r>
    </w:p>
  </w:footnote>
  <w:footnote w:id="1">
    <w:p w:rsidR="00732411" w:rsidRPr="00874E22" w:rsidRDefault="00732411" w:rsidP="00874E22">
      <w:pPr>
        <w:pStyle w:val="ac"/>
        <w:jc w:val="both"/>
        <w:rPr>
          <w:rFonts w:ascii="Times New Roman" w:hAnsi="Times New Roman"/>
          <w:sz w:val="16"/>
        </w:rPr>
      </w:pPr>
      <w:r w:rsidRPr="00874E22">
        <w:rPr>
          <w:rStyle w:val="ae"/>
          <w:rFonts w:ascii="Times New Roman" w:hAnsi="Times New Roman"/>
          <w:sz w:val="16"/>
        </w:rPr>
        <w:footnoteRef/>
      </w:r>
      <w:r w:rsidRPr="00874E22">
        <w:rPr>
          <w:rFonts w:ascii="Times New Roman" w:hAnsi="Times New Roman"/>
          <w:sz w:val="16"/>
        </w:rPr>
        <w:t xml:space="preserve"> Указываются один или несколько видов транспорта: железнодорожный (дальнее</w:t>
      </w:r>
      <w:r>
        <w:rPr>
          <w:rFonts w:ascii="Times New Roman" w:hAnsi="Times New Roman"/>
          <w:sz w:val="16"/>
        </w:rPr>
        <w:t xml:space="preserve"> следование</w:t>
      </w:r>
      <w:r w:rsidRPr="00874E22">
        <w:rPr>
          <w:rFonts w:ascii="Times New Roman" w:hAnsi="Times New Roman"/>
          <w:sz w:val="16"/>
        </w:rPr>
        <w:t>), железнодорожный (</w:t>
      </w:r>
      <w:r>
        <w:rPr>
          <w:rFonts w:ascii="Times New Roman" w:hAnsi="Times New Roman"/>
          <w:sz w:val="16"/>
        </w:rPr>
        <w:t xml:space="preserve">пригородное </w:t>
      </w:r>
      <w:r w:rsidRPr="00874E22">
        <w:rPr>
          <w:rFonts w:ascii="Times New Roman" w:hAnsi="Times New Roman"/>
          <w:sz w:val="16"/>
        </w:rPr>
        <w:t xml:space="preserve">сообщение), </w:t>
      </w:r>
      <w:r>
        <w:rPr>
          <w:rFonts w:ascii="Times New Roman" w:hAnsi="Times New Roman"/>
          <w:sz w:val="16"/>
        </w:rPr>
        <w:t>воздушный, морской, внутренний водный (</w:t>
      </w:r>
      <w:r w:rsidRPr="00874E22">
        <w:rPr>
          <w:rFonts w:ascii="Times New Roman" w:hAnsi="Times New Roman"/>
          <w:sz w:val="16"/>
        </w:rPr>
        <w:t>пригородные, внутригородские, экскурсионно-прогулочные, транзитные, местные маршруты и переправы</w:t>
      </w:r>
      <w:r>
        <w:rPr>
          <w:rFonts w:ascii="Times New Roman" w:hAnsi="Times New Roman"/>
          <w:sz w:val="16"/>
        </w:rPr>
        <w:t>), внутренний водный (</w:t>
      </w:r>
      <w:r w:rsidRPr="00874E22">
        <w:rPr>
          <w:rFonts w:ascii="Times New Roman" w:hAnsi="Times New Roman"/>
          <w:sz w:val="16"/>
        </w:rPr>
        <w:t>туристские маршруты</w:t>
      </w:r>
      <w:r>
        <w:rPr>
          <w:rFonts w:ascii="Times New Roman" w:hAnsi="Times New Roman"/>
          <w:sz w:val="16"/>
        </w:rPr>
        <w:t>), автомобильный (</w:t>
      </w:r>
      <w:r w:rsidRPr="00874E22">
        <w:rPr>
          <w:rFonts w:ascii="Times New Roman" w:hAnsi="Times New Roman"/>
          <w:sz w:val="16"/>
        </w:rPr>
        <w:t>автобусные перевозки в междугородном и международном сообщении</w:t>
      </w:r>
      <w:r>
        <w:rPr>
          <w:rFonts w:ascii="Times New Roman" w:hAnsi="Times New Roman"/>
          <w:sz w:val="16"/>
        </w:rPr>
        <w:t>), автомобильный (</w:t>
      </w:r>
      <w:r w:rsidRPr="00874E22">
        <w:rPr>
          <w:rFonts w:ascii="Times New Roman" w:hAnsi="Times New Roman"/>
          <w:sz w:val="16"/>
        </w:rPr>
        <w:t xml:space="preserve">автобусные перевозки в </w:t>
      </w:r>
      <w:r>
        <w:rPr>
          <w:rFonts w:ascii="Times New Roman" w:hAnsi="Times New Roman"/>
          <w:sz w:val="16"/>
        </w:rPr>
        <w:t>пригородном</w:t>
      </w:r>
      <w:r w:rsidRPr="00874E22">
        <w:rPr>
          <w:rFonts w:ascii="Times New Roman" w:hAnsi="Times New Roman"/>
          <w:sz w:val="16"/>
        </w:rPr>
        <w:t xml:space="preserve"> сообщении</w:t>
      </w:r>
      <w:r>
        <w:rPr>
          <w:rFonts w:ascii="Times New Roman" w:hAnsi="Times New Roman"/>
          <w:sz w:val="16"/>
        </w:rPr>
        <w:t>), автомобильный (</w:t>
      </w:r>
      <w:r w:rsidRPr="00A07FF2">
        <w:rPr>
          <w:rFonts w:ascii="Times New Roman" w:hAnsi="Times New Roman"/>
          <w:sz w:val="16"/>
        </w:rPr>
        <w:t>автобусные перевозки в городском сообщении по заказам и автобусные регулярные перевозки в городском сообщении с посадкой и высадкой пассажиров в любом не запрещенном правилами дорожного движения месте по маршруту регулярных перевозок</w:t>
      </w:r>
      <w:r>
        <w:rPr>
          <w:rFonts w:ascii="Times New Roman" w:hAnsi="Times New Roman"/>
          <w:sz w:val="16"/>
        </w:rPr>
        <w:t>),</w:t>
      </w:r>
      <w:r>
        <w:rPr>
          <w:rFonts w:ascii="Times New Roman" w:hAnsi="Times New Roman"/>
          <w:sz w:val="16"/>
          <w:lang w:val="ru-RU"/>
        </w:rPr>
        <w:t xml:space="preserve"> </w:t>
      </w:r>
      <w:r>
        <w:rPr>
          <w:rFonts w:ascii="Times New Roman" w:hAnsi="Times New Roman"/>
          <w:sz w:val="16"/>
        </w:rPr>
        <w:t xml:space="preserve"> автомобильный </w:t>
      </w:r>
      <w:r>
        <w:rPr>
          <w:rFonts w:ascii="Times New Roman" w:hAnsi="Times New Roman"/>
          <w:sz w:val="16"/>
          <w:lang w:val="ru-RU"/>
        </w:rPr>
        <w:t>(</w:t>
      </w:r>
      <w:r w:rsidRPr="00A07FF2">
        <w:rPr>
          <w:rFonts w:ascii="Times New Roman" w:hAnsi="Times New Roman"/>
          <w:sz w:val="16"/>
          <w:lang w:val="ru-RU"/>
        </w:rPr>
        <w:t>автобусные регулярные перевозки в городском сообщении  с посадкой и высадкой пассажиров только в установленных остановочных пунктах по маршруту регулярных перевозок</w:t>
      </w:r>
      <w:r>
        <w:rPr>
          <w:rFonts w:ascii="Times New Roman" w:hAnsi="Times New Roman"/>
          <w:sz w:val="16"/>
          <w:lang w:val="ru-RU"/>
        </w:rPr>
        <w:t>),</w:t>
      </w:r>
      <w:r w:rsidRPr="00A07FF2">
        <w:rPr>
          <w:rFonts w:ascii="Times New Roman" w:hAnsi="Times New Roman"/>
          <w:sz w:val="16"/>
          <w:lang w:val="ru-RU"/>
        </w:rPr>
        <w:t xml:space="preserve"> </w:t>
      </w:r>
      <w:r>
        <w:rPr>
          <w:rFonts w:ascii="Times New Roman" w:hAnsi="Times New Roman"/>
          <w:sz w:val="16"/>
        </w:rPr>
        <w:t>г</w:t>
      </w:r>
      <w:r w:rsidRPr="00874E22">
        <w:rPr>
          <w:rFonts w:ascii="Times New Roman" w:hAnsi="Times New Roman"/>
          <w:sz w:val="16"/>
        </w:rPr>
        <w:t xml:space="preserve">ородской наземный электрический </w:t>
      </w:r>
      <w:r>
        <w:rPr>
          <w:rFonts w:ascii="Times New Roman" w:hAnsi="Times New Roman"/>
          <w:sz w:val="16"/>
        </w:rPr>
        <w:t>(троллейбусы), г</w:t>
      </w:r>
      <w:r w:rsidRPr="00874E22">
        <w:rPr>
          <w:rFonts w:ascii="Times New Roman" w:hAnsi="Times New Roman"/>
          <w:sz w:val="16"/>
        </w:rPr>
        <w:t>ородской наземный электрический</w:t>
      </w:r>
      <w:r>
        <w:rPr>
          <w:rFonts w:ascii="Times New Roman" w:hAnsi="Times New Roman"/>
          <w:sz w:val="16"/>
        </w:rPr>
        <w:t xml:space="preserve"> (трамваи), внеуличный.</w:t>
      </w:r>
    </w:p>
  </w:footnote>
  <w:footnote w:id="2">
    <w:p w:rsidR="00732411" w:rsidRPr="00D707E8" w:rsidRDefault="00732411" w:rsidP="00A77781">
      <w:pPr>
        <w:pStyle w:val="ac"/>
        <w:rPr>
          <w:rFonts w:ascii="Times New Roman" w:hAnsi="Times New Roman"/>
          <w:lang w:val="ru-RU"/>
        </w:rPr>
      </w:pPr>
      <w:r w:rsidRPr="00D707E8">
        <w:rPr>
          <w:rStyle w:val="ae"/>
          <w:rFonts w:ascii="Times New Roman" w:hAnsi="Times New Roman"/>
        </w:rPr>
        <w:footnoteRef/>
      </w:r>
      <w:r w:rsidRPr="00D707E8">
        <w:rPr>
          <w:rFonts w:ascii="Times New Roman" w:hAnsi="Times New Roman"/>
        </w:rPr>
        <w:t xml:space="preserve"> </w:t>
      </w:r>
      <w:r w:rsidRPr="00D707E8">
        <w:rPr>
          <w:rFonts w:ascii="Times New Roman" w:hAnsi="Times New Roman"/>
          <w:lang w:val="ru-RU"/>
        </w:rPr>
        <w:t>Заполняется, если указано «да» в пп.а)</w:t>
      </w:r>
    </w:p>
  </w:footnote>
  <w:footnote w:id="3">
    <w:p w:rsidR="00732411" w:rsidRPr="00D707E8" w:rsidRDefault="00732411">
      <w:pPr>
        <w:pStyle w:val="ac"/>
        <w:rPr>
          <w:rFonts w:ascii="Times New Roman" w:hAnsi="Times New Roman"/>
          <w:lang w:val="ru-RU"/>
        </w:rPr>
      </w:pPr>
      <w:r w:rsidRPr="00D707E8">
        <w:rPr>
          <w:rStyle w:val="ae"/>
          <w:rFonts w:ascii="Times New Roman" w:hAnsi="Times New Roman"/>
        </w:rPr>
        <w:footnoteRef/>
      </w:r>
      <w:r w:rsidRPr="00D707E8">
        <w:rPr>
          <w:rFonts w:ascii="Times New Roman" w:hAnsi="Times New Roman"/>
        </w:rPr>
        <w:t xml:space="preserve"> </w:t>
      </w:r>
      <w:r w:rsidRPr="00D707E8">
        <w:rPr>
          <w:rFonts w:ascii="Times New Roman" w:hAnsi="Times New Roman"/>
          <w:lang w:val="ru-RU"/>
        </w:rPr>
        <w:t>Заполняется, если указано «да» в пп.а)</w:t>
      </w:r>
    </w:p>
  </w:footnote>
  <w:footnote w:id="4">
    <w:p w:rsidR="00732411" w:rsidRPr="00D707E8" w:rsidRDefault="00732411" w:rsidP="008F3641">
      <w:pPr>
        <w:pStyle w:val="ac"/>
        <w:rPr>
          <w:rFonts w:ascii="Times New Roman" w:hAnsi="Times New Roman"/>
          <w:lang w:val="ru-RU"/>
        </w:rPr>
      </w:pPr>
      <w:r w:rsidRPr="00D707E8">
        <w:rPr>
          <w:rStyle w:val="ae"/>
          <w:rFonts w:ascii="Times New Roman" w:hAnsi="Times New Roman"/>
        </w:rPr>
        <w:footnoteRef/>
      </w:r>
      <w:r w:rsidRPr="00D707E8">
        <w:rPr>
          <w:rFonts w:ascii="Times New Roman" w:hAnsi="Times New Roman"/>
        </w:rPr>
        <w:t xml:space="preserve"> </w:t>
      </w:r>
      <w:r w:rsidRPr="00D707E8">
        <w:rPr>
          <w:rFonts w:ascii="Times New Roman" w:hAnsi="Times New Roman"/>
          <w:lang w:val="ru-RU"/>
        </w:rPr>
        <w:t>Заполняется, если указано «да» в пп.а)</w:t>
      </w:r>
    </w:p>
  </w:footnote>
  <w:footnote w:id="5">
    <w:p w:rsidR="00732411" w:rsidRPr="00D707E8" w:rsidRDefault="00732411" w:rsidP="008F3641">
      <w:pPr>
        <w:pStyle w:val="ac"/>
        <w:rPr>
          <w:rFonts w:ascii="Times New Roman" w:hAnsi="Times New Roman"/>
          <w:lang w:val="ru-RU"/>
        </w:rPr>
      </w:pPr>
      <w:r w:rsidRPr="00D707E8">
        <w:rPr>
          <w:rStyle w:val="ae"/>
          <w:rFonts w:ascii="Times New Roman" w:hAnsi="Times New Roman"/>
        </w:rPr>
        <w:footnoteRef/>
      </w:r>
      <w:r w:rsidRPr="00D707E8">
        <w:rPr>
          <w:rFonts w:ascii="Times New Roman" w:hAnsi="Times New Roman"/>
        </w:rPr>
        <w:t xml:space="preserve"> </w:t>
      </w:r>
      <w:r w:rsidRPr="00D707E8">
        <w:rPr>
          <w:rFonts w:ascii="Times New Roman" w:hAnsi="Times New Roman"/>
          <w:lang w:val="ru-RU"/>
        </w:rPr>
        <w:t>Заполняется, если указано «да» в пп.а)</w:t>
      </w:r>
    </w:p>
  </w:footnote>
  <w:footnote w:id="6">
    <w:p w:rsidR="00732411" w:rsidRPr="00D707E8" w:rsidRDefault="00732411" w:rsidP="008F3641">
      <w:pPr>
        <w:pStyle w:val="ac"/>
        <w:rPr>
          <w:rFonts w:ascii="Times New Roman" w:hAnsi="Times New Roman"/>
          <w:lang w:val="ru-RU"/>
        </w:rPr>
      </w:pPr>
      <w:r w:rsidRPr="00D707E8">
        <w:rPr>
          <w:rStyle w:val="ae"/>
          <w:rFonts w:ascii="Times New Roman" w:hAnsi="Times New Roman"/>
        </w:rPr>
        <w:footnoteRef/>
      </w:r>
      <w:r w:rsidRPr="00D707E8">
        <w:rPr>
          <w:rFonts w:ascii="Times New Roman" w:hAnsi="Times New Roman"/>
        </w:rPr>
        <w:t xml:space="preserve"> </w:t>
      </w:r>
      <w:r w:rsidRPr="00D707E8">
        <w:rPr>
          <w:rFonts w:ascii="Times New Roman" w:hAnsi="Times New Roman"/>
          <w:lang w:val="ru-RU"/>
        </w:rPr>
        <w:t>Заполняется, если указано «да» в пп.а)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30" w:rsidRDefault="00A9203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30" w:rsidRDefault="00A92030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30" w:rsidRDefault="00A9203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901ED"/>
    <w:multiLevelType w:val="hybridMultilevel"/>
    <w:tmpl w:val="3A94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09E5"/>
    <w:multiLevelType w:val="hybridMultilevel"/>
    <w:tmpl w:val="1E8C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42770"/>
    <w:multiLevelType w:val="hybridMultilevel"/>
    <w:tmpl w:val="7AD4A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C0D7F"/>
    <w:multiLevelType w:val="hybridMultilevel"/>
    <w:tmpl w:val="43604D8E"/>
    <w:lvl w:ilvl="0" w:tplc="23D62B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EE28F4"/>
    <w:multiLevelType w:val="hybridMultilevel"/>
    <w:tmpl w:val="3036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342C6"/>
    <w:multiLevelType w:val="hybridMultilevel"/>
    <w:tmpl w:val="EFF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D4CDC"/>
    <w:multiLevelType w:val="hybridMultilevel"/>
    <w:tmpl w:val="E32213C6"/>
    <w:lvl w:ilvl="0" w:tplc="7BD63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A7323"/>
    <w:multiLevelType w:val="multilevel"/>
    <w:tmpl w:val="7026E528"/>
    <w:lvl w:ilvl="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11"/>
    <w:rsid w:val="0000449C"/>
    <w:rsid w:val="000059E3"/>
    <w:rsid w:val="00010518"/>
    <w:rsid w:val="000122F7"/>
    <w:rsid w:val="0001764C"/>
    <w:rsid w:val="00017B16"/>
    <w:rsid w:val="0002173F"/>
    <w:rsid w:val="000223EC"/>
    <w:rsid w:val="00023DC5"/>
    <w:rsid w:val="00024FD2"/>
    <w:rsid w:val="00034CCF"/>
    <w:rsid w:val="00036A4E"/>
    <w:rsid w:val="00036CC2"/>
    <w:rsid w:val="0004030D"/>
    <w:rsid w:val="0004346E"/>
    <w:rsid w:val="00043995"/>
    <w:rsid w:val="00043C3E"/>
    <w:rsid w:val="000457C5"/>
    <w:rsid w:val="0004634E"/>
    <w:rsid w:val="000469A9"/>
    <w:rsid w:val="00047A0E"/>
    <w:rsid w:val="000540D3"/>
    <w:rsid w:val="000548E8"/>
    <w:rsid w:val="00055C07"/>
    <w:rsid w:val="0005646E"/>
    <w:rsid w:val="00066AAB"/>
    <w:rsid w:val="00067F5F"/>
    <w:rsid w:val="00071FC5"/>
    <w:rsid w:val="0007205C"/>
    <w:rsid w:val="000762F3"/>
    <w:rsid w:val="00077A5E"/>
    <w:rsid w:val="00082FB7"/>
    <w:rsid w:val="00083BAC"/>
    <w:rsid w:val="00084F3E"/>
    <w:rsid w:val="000A13A4"/>
    <w:rsid w:val="000A7BD4"/>
    <w:rsid w:val="000B194E"/>
    <w:rsid w:val="000B303E"/>
    <w:rsid w:val="000B3F82"/>
    <w:rsid w:val="000B4243"/>
    <w:rsid w:val="000B6B56"/>
    <w:rsid w:val="000C19F1"/>
    <w:rsid w:val="000C5F94"/>
    <w:rsid w:val="000C799B"/>
    <w:rsid w:val="000D03B0"/>
    <w:rsid w:val="000D3793"/>
    <w:rsid w:val="000D3ACF"/>
    <w:rsid w:val="000D42D1"/>
    <w:rsid w:val="000D5711"/>
    <w:rsid w:val="000D624C"/>
    <w:rsid w:val="000D78EC"/>
    <w:rsid w:val="000E1CA7"/>
    <w:rsid w:val="000E2BD9"/>
    <w:rsid w:val="000E2CBD"/>
    <w:rsid w:val="000E3A52"/>
    <w:rsid w:val="000E3C46"/>
    <w:rsid w:val="000E726E"/>
    <w:rsid w:val="001002D0"/>
    <w:rsid w:val="001008BA"/>
    <w:rsid w:val="00103BCB"/>
    <w:rsid w:val="001056ED"/>
    <w:rsid w:val="001060CB"/>
    <w:rsid w:val="00111E57"/>
    <w:rsid w:val="001127B0"/>
    <w:rsid w:val="0011552E"/>
    <w:rsid w:val="00120B79"/>
    <w:rsid w:val="001231E7"/>
    <w:rsid w:val="0012387E"/>
    <w:rsid w:val="0012404A"/>
    <w:rsid w:val="001241AE"/>
    <w:rsid w:val="0012776C"/>
    <w:rsid w:val="00142356"/>
    <w:rsid w:val="00143EA5"/>
    <w:rsid w:val="00144D39"/>
    <w:rsid w:val="00146507"/>
    <w:rsid w:val="00147036"/>
    <w:rsid w:val="001529AE"/>
    <w:rsid w:val="001571ED"/>
    <w:rsid w:val="00161C33"/>
    <w:rsid w:val="001621F9"/>
    <w:rsid w:val="001646CD"/>
    <w:rsid w:val="0016574F"/>
    <w:rsid w:val="001728E3"/>
    <w:rsid w:val="001732AC"/>
    <w:rsid w:val="00173672"/>
    <w:rsid w:val="001748B7"/>
    <w:rsid w:val="001753DF"/>
    <w:rsid w:val="0017766A"/>
    <w:rsid w:val="00185039"/>
    <w:rsid w:val="00186D51"/>
    <w:rsid w:val="00190286"/>
    <w:rsid w:val="00190403"/>
    <w:rsid w:val="00193E20"/>
    <w:rsid w:val="0019449F"/>
    <w:rsid w:val="00196F88"/>
    <w:rsid w:val="001972A3"/>
    <w:rsid w:val="001A16E5"/>
    <w:rsid w:val="001A1AC8"/>
    <w:rsid w:val="001A4967"/>
    <w:rsid w:val="001A7255"/>
    <w:rsid w:val="001B3ADF"/>
    <w:rsid w:val="001B4576"/>
    <w:rsid w:val="001B5ECF"/>
    <w:rsid w:val="001C1568"/>
    <w:rsid w:val="001C231E"/>
    <w:rsid w:val="001C2FE9"/>
    <w:rsid w:val="001D251E"/>
    <w:rsid w:val="001E0333"/>
    <w:rsid w:val="001E2C54"/>
    <w:rsid w:val="001E3117"/>
    <w:rsid w:val="001F4154"/>
    <w:rsid w:val="0020283C"/>
    <w:rsid w:val="00206BD6"/>
    <w:rsid w:val="00207B0E"/>
    <w:rsid w:val="0021040A"/>
    <w:rsid w:val="002108E4"/>
    <w:rsid w:val="00213A38"/>
    <w:rsid w:val="00214DF0"/>
    <w:rsid w:val="00216038"/>
    <w:rsid w:val="00220A49"/>
    <w:rsid w:val="00221B45"/>
    <w:rsid w:val="00222DCF"/>
    <w:rsid w:val="00227B7B"/>
    <w:rsid w:val="002339D4"/>
    <w:rsid w:val="0023496F"/>
    <w:rsid w:val="00234A2F"/>
    <w:rsid w:val="00235477"/>
    <w:rsid w:val="00235802"/>
    <w:rsid w:val="00235EB0"/>
    <w:rsid w:val="0023700C"/>
    <w:rsid w:val="002401C1"/>
    <w:rsid w:val="0024263D"/>
    <w:rsid w:val="00243942"/>
    <w:rsid w:val="0024776C"/>
    <w:rsid w:val="00247CA2"/>
    <w:rsid w:val="00251083"/>
    <w:rsid w:val="00251B75"/>
    <w:rsid w:val="0026203C"/>
    <w:rsid w:val="00267BD0"/>
    <w:rsid w:val="00270F06"/>
    <w:rsid w:val="00271137"/>
    <w:rsid w:val="002723A2"/>
    <w:rsid w:val="0027716B"/>
    <w:rsid w:val="00277467"/>
    <w:rsid w:val="00283EC6"/>
    <w:rsid w:val="00283F8B"/>
    <w:rsid w:val="00284886"/>
    <w:rsid w:val="00284F5E"/>
    <w:rsid w:val="002860B6"/>
    <w:rsid w:val="00286385"/>
    <w:rsid w:val="00287B3B"/>
    <w:rsid w:val="00290674"/>
    <w:rsid w:val="00293B00"/>
    <w:rsid w:val="00294B59"/>
    <w:rsid w:val="002A5826"/>
    <w:rsid w:val="002A763D"/>
    <w:rsid w:val="002B0C7C"/>
    <w:rsid w:val="002B1BA6"/>
    <w:rsid w:val="002B2E5A"/>
    <w:rsid w:val="002B3941"/>
    <w:rsid w:val="002B5F9C"/>
    <w:rsid w:val="002B7640"/>
    <w:rsid w:val="002C503B"/>
    <w:rsid w:val="002D0BC8"/>
    <w:rsid w:val="002D16A0"/>
    <w:rsid w:val="002D2D98"/>
    <w:rsid w:val="002D5211"/>
    <w:rsid w:val="002E5869"/>
    <w:rsid w:val="002E5B4C"/>
    <w:rsid w:val="002E6D7C"/>
    <w:rsid w:val="002F2FF5"/>
    <w:rsid w:val="002F485E"/>
    <w:rsid w:val="002F68BD"/>
    <w:rsid w:val="00302DD3"/>
    <w:rsid w:val="003059E7"/>
    <w:rsid w:val="003065E8"/>
    <w:rsid w:val="00307D3F"/>
    <w:rsid w:val="00311F4E"/>
    <w:rsid w:val="0031323C"/>
    <w:rsid w:val="00317000"/>
    <w:rsid w:val="003226A6"/>
    <w:rsid w:val="00322CF0"/>
    <w:rsid w:val="00323190"/>
    <w:rsid w:val="003243EA"/>
    <w:rsid w:val="003262A4"/>
    <w:rsid w:val="00331F54"/>
    <w:rsid w:val="0033233E"/>
    <w:rsid w:val="00333BFF"/>
    <w:rsid w:val="003353B2"/>
    <w:rsid w:val="003364BA"/>
    <w:rsid w:val="00336C44"/>
    <w:rsid w:val="0034008B"/>
    <w:rsid w:val="003419FE"/>
    <w:rsid w:val="00341F15"/>
    <w:rsid w:val="00342ADE"/>
    <w:rsid w:val="00345801"/>
    <w:rsid w:val="0035152B"/>
    <w:rsid w:val="003550B6"/>
    <w:rsid w:val="0035734B"/>
    <w:rsid w:val="00366D28"/>
    <w:rsid w:val="003718A8"/>
    <w:rsid w:val="00372AE2"/>
    <w:rsid w:val="003749A7"/>
    <w:rsid w:val="00374CB1"/>
    <w:rsid w:val="00375052"/>
    <w:rsid w:val="00376C16"/>
    <w:rsid w:val="00376E18"/>
    <w:rsid w:val="0038090E"/>
    <w:rsid w:val="00380E1B"/>
    <w:rsid w:val="003836FD"/>
    <w:rsid w:val="0038406C"/>
    <w:rsid w:val="00387012"/>
    <w:rsid w:val="00392A31"/>
    <w:rsid w:val="00396D03"/>
    <w:rsid w:val="003975E9"/>
    <w:rsid w:val="003A03BB"/>
    <w:rsid w:val="003A6A05"/>
    <w:rsid w:val="003B0CD1"/>
    <w:rsid w:val="003B13A8"/>
    <w:rsid w:val="003B4EFB"/>
    <w:rsid w:val="003B72BC"/>
    <w:rsid w:val="003C1612"/>
    <w:rsid w:val="003C1B66"/>
    <w:rsid w:val="003C1DF7"/>
    <w:rsid w:val="003C3A7C"/>
    <w:rsid w:val="003C4EAE"/>
    <w:rsid w:val="003C6945"/>
    <w:rsid w:val="003D533B"/>
    <w:rsid w:val="003D54A3"/>
    <w:rsid w:val="003E4DC6"/>
    <w:rsid w:val="003E61D2"/>
    <w:rsid w:val="003F02C4"/>
    <w:rsid w:val="003F02ED"/>
    <w:rsid w:val="003F605E"/>
    <w:rsid w:val="00405400"/>
    <w:rsid w:val="00411510"/>
    <w:rsid w:val="004121FD"/>
    <w:rsid w:val="0042247B"/>
    <w:rsid w:val="004273E8"/>
    <w:rsid w:val="00434B18"/>
    <w:rsid w:val="00435892"/>
    <w:rsid w:val="00440A54"/>
    <w:rsid w:val="00441386"/>
    <w:rsid w:val="00444595"/>
    <w:rsid w:val="00444B8A"/>
    <w:rsid w:val="004559A6"/>
    <w:rsid w:val="0046167C"/>
    <w:rsid w:val="0046333F"/>
    <w:rsid w:val="0046405C"/>
    <w:rsid w:val="00464F8A"/>
    <w:rsid w:val="0046528A"/>
    <w:rsid w:val="00465A31"/>
    <w:rsid w:val="00466D14"/>
    <w:rsid w:val="00470C62"/>
    <w:rsid w:val="00472C21"/>
    <w:rsid w:val="00472F38"/>
    <w:rsid w:val="00473F85"/>
    <w:rsid w:val="00476F20"/>
    <w:rsid w:val="004771E4"/>
    <w:rsid w:val="00477E77"/>
    <w:rsid w:val="00484790"/>
    <w:rsid w:val="00486861"/>
    <w:rsid w:val="00487D64"/>
    <w:rsid w:val="004903BB"/>
    <w:rsid w:val="0049093B"/>
    <w:rsid w:val="00494A00"/>
    <w:rsid w:val="00495BDB"/>
    <w:rsid w:val="00497C90"/>
    <w:rsid w:val="004A525E"/>
    <w:rsid w:val="004A56CC"/>
    <w:rsid w:val="004A69E1"/>
    <w:rsid w:val="004A73FA"/>
    <w:rsid w:val="004A79DC"/>
    <w:rsid w:val="004A7B4A"/>
    <w:rsid w:val="004B01B8"/>
    <w:rsid w:val="004B3EE5"/>
    <w:rsid w:val="004C2E33"/>
    <w:rsid w:val="004C3A16"/>
    <w:rsid w:val="004C6886"/>
    <w:rsid w:val="004D2211"/>
    <w:rsid w:val="004D2230"/>
    <w:rsid w:val="004D2895"/>
    <w:rsid w:val="004D5714"/>
    <w:rsid w:val="004E01F7"/>
    <w:rsid w:val="004E1D17"/>
    <w:rsid w:val="004E485C"/>
    <w:rsid w:val="004F0012"/>
    <w:rsid w:val="004F0D17"/>
    <w:rsid w:val="004F1207"/>
    <w:rsid w:val="004F1E04"/>
    <w:rsid w:val="004F6C2D"/>
    <w:rsid w:val="00500776"/>
    <w:rsid w:val="005057CE"/>
    <w:rsid w:val="005066C1"/>
    <w:rsid w:val="00511125"/>
    <w:rsid w:val="00514BB3"/>
    <w:rsid w:val="0052248B"/>
    <w:rsid w:val="0052471B"/>
    <w:rsid w:val="00525865"/>
    <w:rsid w:val="0052589B"/>
    <w:rsid w:val="00530FD0"/>
    <w:rsid w:val="00532CCB"/>
    <w:rsid w:val="00541F05"/>
    <w:rsid w:val="005464D9"/>
    <w:rsid w:val="00546F6D"/>
    <w:rsid w:val="005505DF"/>
    <w:rsid w:val="00550EC1"/>
    <w:rsid w:val="0055114F"/>
    <w:rsid w:val="00553E6A"/>
    <w:rsid w:val="00562606"/>
    <w:rsid w:val="00571F3B"/>
    <w:rsid w:val="005769BA"/>
    <w:rsid w:val="00581437"/>
    <w:rsid w:val="00582BA3"/>
    <w:rsid w:val="005949CB"/>
    <w:rsid w:val="00594E16"/>
    <w:rsid w:val="00597D39"/>
    <w:rsid w:val="005A0229"/>
    <w:rsid w:val="005A29EC"/>
    <w:rsid w:val="005A2C02"/>
    <w:rsid w:val="005A4518"/>
    <w:rsid w:val="005A5484"/>
    <w:rsid w:val="005A577A"/>
    <w:rsid w:val="005A6DEE"/>
    <w:rsid w:val="005B0938"/>
    <w:rsid w:val="005B0B7B"/>
    <w:rsid w:val="005B391E"/>
    <w:rsid w:val="005B49B2"/>
    <w:rsid w:val="005B7427"/>
    <w:rsid w:val="005C07E4"/>
    <w:rsid w:val="005C2E7B"/>
    <w:rsid w:val="005C2F37"/>
    <w:rsid w:val="005C5984"/>
    <w:rsid w:val="005C68C5"/>
    <w:rsid w:val="005C6B29"/>
    <w:rsid w:val="005C6BB2"/>
    <w:rsid w:val="005D40C4"/>
    <w:rsid w:val="005D614C"/>
    <w:rsid w:val="005D7F0D"/>
    <w:rsid w:val="005E01C3"/>
    <w:rsid w:val="005E20AD"/>
    <w:rsid w:val="005E5D5E"/>
    <w:rsid w:val="005E70CA"/>
    <w:rsid w:val="005F52F8"/>
    <w:rsid w:val="005F61E9"/>
    <w:rsid w:val="00605F4F"/>
    <w:rsid w:val="00613085"/>
    <w:rsid w:val="00614794"/>
    <w:rsid w:val="0061716F"/>
    <w:rsid w:val="00623C93"/>
    <w:rsid w:val="0062422A"/>
    <w:rsid w:val="00624647"/>
    <w:rsid w:val="00625F81"/>
    <w:rsid w:val="0062636C"/>
    <w:rsid w:val="00627FFA"/>
    <w:rsid w:val="0063056C"/>
    <w:rsid w:val="006325B0"/>
    <w:rsid w:val="00633843"/>
    <w:rsid w:val="006445A0"/>
    <w:rsid w:val="00651FCE"/>
    <w:rsid w:val="006534DB"/>
    <w:rsid w:val="00653BD4"/>
    <w:rsid w:val="00654EB4"/>
    <w:rsid w:val="00660E4A"/>
    <w:rsid w:val="006630B9"/>
    <w:rsid w:val="00666494"/>
    <w:rsid w:val="006714F4"/>
    <w:rsid w:val="00671837"/>
    <w:rsid w:val="00675237"/>
    <w:rsid w:val="006839A6"/>
    <w:rsid w:val="006853A3"/>
    <w:rsid w:val="00686C33"/>
    <w:rsid w:val="00690B22"/>
    <w:rsid w:val="00691DF4"/>
    <w:rsid w:val="00693843"/>
    <w:rsid w:val="006943D2"/>
    <w:rsid w:val="006958E8"/>
    <w:rsid w:val="006B0DC3"/>
    <w:rsid w:val="006B5B17"/>
    <w:rsid w:val="006B7D65"/>
    <w:rsid w:val="006C208D"/>
    <w:rsid w:val="006C2AE4"/>
    <w:rsid w:val="006C2EB3"/>
    <w:rsid w:val="006C5347"/>
    <w:rsid w:val="006D5C33"/>
    <w:rsid w:val="006D7B6B"/>
    <w:rsid w:val="006D7E7B"/>
    <w:rsid w:val="006E26F6"/>
    <w:rsid w:val="006E325D"/>
    <w:rsid w:val="006E42AB"/>
    <w:rsid w:val="006E553A"/>
    <w:rsid w:val="006E6DA2"/>
    <w:rsid w:val="006F1DE5"/>
    <w:rsid w:val="006F523F"/>
    <w:rsid w:val="006F6B0F"/>
    <w:rsid w:val="007037F6"/>
    <w:rsid w:val="00704B69"/>
    <w:rsid w:val="00704E76"/>
    <w:rsid w:val="0071369A"/>
    <w:rsid w:val="0072220E"/>
    <w:rsid w:val="00723114"/>
    <w:rsid w:val="0072784E"/>
    <w:rsid w:val="00730276"/>
    <w:rsid w:val="00730565"/>
    <w:rsid w:val="0073086B"/>
    <w:rsid w:val="007317D7"/>
    <w:rsid w:val="00732411"/>
    <w:rsid w:val="007336DC"/>
    <w:rsid w:val="00733819"/>
    <w:rsid w:val="00735BE9"/>
    <w:rsid w:val="007366CC"/>
    <w:rsid w:val="00740354"/>
    <w:rsid w:val="00740BE0"/>
    <w:rsid w:val="00740BE2"/>
    <w:rsid w:val="00745EF1"/>
    <w:rsid w:val="00745EF8"/>
    <w:rsid w:val="00753244"/>
    <w:rsid w:val="007557F6"/>
    <w:rsid w:val="007743F9"/>
    <w:rsid w:val="00774FC1"/>
    <w:rsid w:val="00775808"/>
    <w:rsid w:val="00777206"/>
    <w:rsid w:val="007775B3"/>
    <w:rsid w:val="00781370"/>
    <w:rsid w:val="00783183"/>
    <w:rsid w:val="007847A6"/>
    <w:rsid w:val="007915F3"/>
    <w:rsid w:val="00792CEC"/>
    <w:rsid w:val="007942F4"/>
    <w:rsid w:val="00795668"/>
    <w:rsid w:val="00795821"/>
    <w:rsid w:val="00795CE4"/>
    <w:rsid w:val="007A42A2"/>
    <w:rsid w:val="007A6533"/>
    <w:rsid w:val="007B0350"/>
    <w:rsid w:val="007B3F4E"/>
    <w:rsid w:val="007B573B"/>
    <w:rsid w:val="007C16C8"/>
    <w:rsid w:val="007C1993"/>
    <w:rsid w:val="007C227C"/>
    <w:rsid w:val="007C3131"/>
    <w:rsid w:val="007C3369"/>
    <w:rsid w:val="007C6459"/>
    <w:rsid w:val="007C690B"/>
    <w:rsid w:val="007D3221"/>
    <w:rsid w:val="007D3754"/>
    <w:rsid w:val="007D7231"/>
    <w:rsid w:val="007E5BE8"/>
    <w:rsid w:val="007F179E"/>
    <w:rsid w:val="007F326E"/>
    <w:rsid w:val="008022A0"/>
    <w:rsid w:val="008034B7"/>
    <w:rsid w:val="00805D48"/>
    <w:rsid w:val="00806A44"/>
    <w:rsid w:val="00807093"/>
    <w:rsid w:val="00811A2F"/>
    <w:rsid w:val="0081671D"/>
    <w:rsid w:val="008279F9"/>
    <w:rsid w:val="0083083B"/>
    <w:rsid w:val="00831D24"/>
    <w:rsid w:val="00831F14"/>
    <w:rsid w:val="008522FA"/>
    <w:rsid w:val="0085321A"/>
    <w:rsid w:val="0085401B"/>
    <w:rsid w:val="00861641"/>
    <w:rsid w:val="008704CA"/>
    <w:rsid w:val="0087132B"/>
    <w:rsid w:val="00873AE2"/>
    <w:rsid w:val="00874E22"/>
    <w:rsid w:val="00875A26"/>
    <w:rsid w:val="0087632F"/>
    <w:rsid w:val="00880CBF"/>
    <w:rsid w:val="00880F9F"/>
    <w:rsid w:val="00881BD1"/>
    <w:rsid w:val="008861B7"/>
    <w:rsid w:val="00886BA3"/>
    <w:rsid w:val="008904E7"/>
    <w:rsid w:val="00891E9D"/>
    <w:rsid w:val="00893F9D"/>
    <w:rsid w:val="0089424D"/>
    <w:rsid w:val="00894C08"/>
    <w:rsid w:val="008973F5"/>
    <w:rsid w:val="008A1172"/>
    <w:rsid w:val="008A145E"/>
    <w:rsid w:val="008A19E5"/>
    <w:rsid w:val="008A1FE3"/>
    <w:rsid w:val="008A3A04"/>
    <w:rsid w:val="008B436D"/>
    <w:rsid w:val="008B6CCB"/>
    <w:rsid w:val="008C2084"/>
    <w:rsid w:val="008C279E"/>
    <w:rsid w:val="008C7DF5"/>
    <w:rsid w:val="008D08D8"/>
    <w:rsid w:val="008D49D5"/>
    <w:rsid w:val="008D4BD6"/>
    <w:rsid w:val="008E5002"/>
    <w:rsid w:val="008E68E0"/>
    <w:rsid w:val="008E736C"/>
    <w:rsid w:val="008F006C"/>
    <w:rsid w:val="008F211E"/>
    <w:rsid w:val="008F3641"/>
    <w:rsid w:val="008F4F24"/>
    <w:rsid w:val="008F54A8"/>
    <w:rsid w:val="008F56FA"/>
    <w:rsid w:val="008F5860"/>
    <w:rsid w:val="008F6155"/>
    <w:rsid w:val="008F6D30"/>
    <w:rsid w:val="00902059"/>
    <w:rsid w:val="00902F32"/>
    <w:rsid w:val="00904A84"/>
    <w:rsid w:val="00904ABD"/>
    <w:rsid w:val="00905510"/>
    <w:rsid w:val="00905AA6"/>
    <w:rsid w:val="009102D9"/>
    <w:rsid w:val="0091076A"/>
    <w:rsid w:val="00912891"/>
    <w:rsid w:val="00915E1B"/>
    <w:rsid w:val="00917EB2"/>
    <w:rsid w:val="00920E76"/>
    <w:rsid w:val="0092385E"/>
    <w:rsid w:val="00925186"/>
    <w:rsid w:val="00925A99"/>
    <w:rsid w:val="00926F3D"/>
    <w:rsid w:val="00930C9A"/>
    <w:rsid w:val="00932FD4"/>
    <w:rsid w:val="00934A2D"/>
    <w:rsid w:val="00935D6E"/>
    <w:rsid w:val="009416F7"/>
    <w:rsid w:val="00946426"/>
    <w:rsid w:val="00946A03"/>
    <w:rsid w:val="0094768B"/>
    <w:rsid w:val="00947E35"/>
    <w:rsid w:val="00952591"/>
    <w:rsid w:val="00953CB8"/>
    <w:rsid w:val="0095422F"/>
    <w:rsid w:val="0095586D"/>
    <w:rsid w:val="00956861"/>
    <w:rsid w:val="00957142"/>
    <w:rsid w:val="00960D3B"/>
    <w:rsid w:val="00961AED"/>
    <w:rsid w:val="0096462E"/>
    <w:rsid w:val="00964F3B"/>
    <w:rsid w:val="009653D5"/>
    <w:rsid w:val="009825C4"/>
    <w:rsid w:val="00984170"/>
    <w:rsid w:val="00985A9E"/>
    <w:rsid w:val="009865F5"/>
    <w:rsid w:val="00990B7D"/>
    <w:rsid w:val="009A0071"/>
    <w:rsid w:val="009A1138"/>
    <w:rsid w:val="009A7FFB"/>
    <w:rsid w:val="009B23E0"/>
    <w:rsid w:val="009B2AFB"/>
    <w:rsid w:val="009B2CF9"/>
    <w:rsid w:val="009B5544"/>
    <w:rsid w:val="009B7147"/>
    <w:rsid w:val="009B7700"/>
    <w:rsid w:val="009B775C"/>
    <w:rsid w:val="009C010A"/>
    <w:rsid w:val="009C1C68"/>
    <w:rsid w:val="009C2EB5"/>
    <w:rsid w:val="009C2EEB"/>
    <w:rsid w:val="009C585F"/>
    <w:rsid w:val="009D048B"/>
    <w:rsid w:val="009D6A29"/>
    <w:rsid w:val="009E01AF"/>
    <w:rsid w:val="009E2E0A"/>
    <w:rsid w:val="009E2FB9"/>
    <w:rsid w:val="009F5125"/>
    <w:rsid w:val="009F738F"/>
    <w:rsid w:val="00A01825"/>
    <w:rsid w:val="00A01A31"/>
    <w:rsid w:val="00A0224A"/>
    <w:rsid w:val="00A0408A"/>
    <w:rsid w:val="00A04119"/>
    <w:rsid w:val="00A048A5"/>
    <w:rsid w:val="00A05064"/>
    <w:rsid w:val="00A05EFD"/>
    <w:rsid w:val="00A07171"/>
    <w:rsid w:val="00A07FF2"/>
    <w:rsid w:val="00A10502"/>
    <w:rsid w:val="00A16500"/>
    <w:rsid w:val="00A2396B"/>
    <w:rsid w:val="00A263EF"/>
    <w:rsid w:val="00A27368"/>
    <w:rsid w:val="00A3106F"/>
    <w:rsid w:val="00A31CE4"/>
    <w:rsid w:val="00A36041"/>
    <w:rsid w:val="00A364CA"/>
    <w:rsid w:val="00A37F21"/>
    <w:rsid w:val="00A407F8"/>
    <w:rsid w:val="00A47287"/>
    <w:rsid w:val="00A53B0D"/>
    <w:rsid w:val="00A5600D"/>
    <w:rsid w:val="00A60268"/>
    <w:rsid w:val="00A61915"/>
    <w:rsid w:val="00A642E7"/>
    <w:rsid w:val="00A66553"/>
    <w:rsid w:val="00A73E9D"/>
    <w:rsid w:val="00A76AE9"/>
    <w:rsid w:val="00A77781"/>
    <w:rsid w:val="00A80D2F"/>
    <w:rsid w:val="00A82921"/>
    <w:rsid w:val="00A84670"/>
    <w:rsid w:val="00A8476F"/>
    <w:rsid w:val="00A85249"/>
    <w:rsid w:val="00A90E27"/>
    <w:rsid w:val="00A92030"/>
    <w:rsid w:val="00A92D81"/>
    <w:rsid w:val="00A97FBA"/>
    <w:rsid w:val="00AA075D"/>
    <w:rsid w:val="00AA0921"/>
    <w:rsid w:val="00AA10B2"/>
    <w:rsid w:val="00AA1A04"/>
    <w:rsid w:val="00AA6AEA"/>
    <w:rsid w:val="00AB074C"/>
    <w:rsid w:val="00AB074D"/>
    <w:rsid w:val="00AB0FA0"/>
    <w:rsid w:val="00AB2BAF"/>
    <w:rsid w:val="00AB4ABB"/>
    <w:rsid w:val="00AC450A"/>
    <w:rsid w:val="00AC57A9"/>
    <w:rsid w:val="00AC5C43"/>
    <w:rsid w:val="00AC61EF"/>
    <w:rsid w:val="00AD08EF"/>
    <w:rsid w:val="00AD14B5"/>
    <w:rsid w:val="00AD1F64"/>
    <w:rsid w:val="00AD2C1E"/>
    <w:rsid w:val="00AD31A1"/>
    <w:rsid w:val="00AD5DAB"/>
    <w:rsid w:val="00AE184C"/>
    <w:rsid w:val="00AE1A52"/>
    <w:rsid w:val="00AE1E07"/>
    <w:rsid w:val="00AE2251"/>
    <w:rsid w:val="00AE4293"/>
    <w:rsid w:val="00AE62A1"/>
    <w:rsid w:val="00AE772A"/>
    <w:rsid w:val="00AF392B"/>
    <w:rsid w:val="00AF4AE8"/>
    <w:rsid w:val="00B02CB1"/>
    <w:rsid w:val="00B02E4E"/>
    <w:rsid w:val="00B031FF"/>
    <w:rsid w:val="00B03FA9"/>
    <w:rsid w:val="00B0626E"/>
    <w:rsid w:val="00B21A0C"/>
    <w:rsid w:val="00B23F57"/>
    <w:rsid w:val="00B240C1"/>
    <w:rsid w:val="00B25A2C"/>
    <w:rsid w:val="00B31492"/>
    <w:rsid w:val="00B3408A"/>
    <w:rsid w:val="00B344FE"/>
    <w:rsid w:val="00B3470F"/>
    <w:rsid w:val="00B40D17"/>
    <w:rsid w:val="00B42B62"/>
    <w:rsid w:val="00B43B27"/>
    <w:rsid w:val="00B51054"/>
    <w:rsid w:val="00B553E7"/>
    <w:rsid w:val="00B613E7"/>
    <w:rsid w:val="00B6151E"/>
    <w:rsid w:val="00B61567"/>
    <w:rsid w:val="00B61DF8"/>
    <w:rsid w:val="00B65304"/>
    <w:rsid w:val="00B656B4"/>
    <w:rsid w:val="00B67872"/>
    <w:rsid w:val="00B74129"/>
    <w:rsid w:val="00B760EF"/>
    <w:rsid w:val="00B7649B"/>
    <w:rsid w:val="00B77485"/>
    <w:rsid w:val="00B77B98"/>
    <w:rsid w:val="00B8090D"/>
    <w:rsid w:val="00B825AD"/>
    <w:rsid w:val="00B87780"/>
    <w:rsid w:val="00B87CAF"/>
    <w:rsid w:val="00B93364"/>
    <w:rsid w:val="00B93800"/>
    <w:rsid w:val="00B94DD0"/>
    <w:rsid w:val="00B9582F"/>
    <w:rsid w:val="00BA2E61"/>
    <w:rsid w:val="00BA3D18"/>
    <w:rsid w:val="00BA551A"/>
    <w:rsid w:val="00BB0337"/>
    <w:rsid w:val="00BC0F80"/>
    <w:rsid w:val="00BC2A7F"/>
    <w:rsid w:val="00BC3931"/>
    <w:rsid w:val="00BC6EEE"/>
    <w:rsid w:val="00BD21A4"/>
    <w:rsid w:val="00BD27BE"/>
    <w:rsid w:val="00BD3492"/>
    <w:rsid w:val="00BE42CF"/>
    <w:rsid w:val="00BF0498"/>
    <w:rsid w:val="00BF7159"/>
    <w:rsid w:val="00BF7634"/>
    <w:rsid w:val="00BF7FAE"/>
    <w:rsid w:val="00C020C2"/>
    <w:rsid w:val="00C03F7D"/>
    <w:rsid w:val="00C044B8"/>
    <w:rsid w:val="00C10277"/>
    <w:rsid w:val="00C10750"/>
    <w:rsid w:val="00C119E0"/>
    <w:rsid w:val="00C129EB"/>
    <w:rsid w:val="00C12BEC"/>
    <w:rsid w:val="00C14ED6"/>
    <w:rsid w:val="00C17917"/>
    <w:rsid w:val="00C207E7"/>
    <w:rsid w:val="00C21180"/>
    <w:rsid w:val="00C21575"/>
    <w:rsid w:val="00C21853"/>
    <w:rsid w:val="00C21A8F"/>
    <w:rsid w:val="00C22D7E"/>
    <w:rsid w:val="00C26B1A"/>
    <w:rsid w:val="00C2713C"/>
    <w:rsid w:val="00C3124C"/>
    <w:rsid w:val="00C34571"/>
    <w:rsid w:val="00C3510A"/>
    <w:rsid w:val="00C354C0"/>
    <w:rsid w:val="00C36DAE"/>
    <w:rsid w:val="00C41563"/>
    <w:rsid w:val="00C44E79"/>
    <w:rsid w:val="00C450AD"/>
    <w:rsid w:val="00C459AF"/>
    <w:rsid w:val="00C45B6B"/>
    <w:rsid w:val="00C52F7C"/>
    <w:rsid w:val="00C5619B"/>
    <w:rsid w:val="00C64082"/>
    <w:rsid w:val="00C65588"/>
    <w:rsid w:val="00C65A5B"/>
    <w:rsid w:val="00C7101B"/>
    <w:rsid w:val="00C71FBA"/>
    <w:rsid w:val="00C722F1"/>
    <w:rsid w:val="00C74F4B"/>
    <w:rsid w:val="00C7624A"/>
    <w:rsid w:val="00C80779"/>
    <w:rsid w:val="00C82B0B"/>
    <w:rsid w:val="00C90E91"/>
    <w:rsid w:val="00C92450"/>
    <w:rsid w:val="00C96D4C"/>
    <w:rsid w:val="00C97A0C"/>
    <w:rsid w:val="00CA662B"/>
    <w:rsid w:val="00CA7431"/>
    <w:rsid w:val="00CB176E"/>
    <w:rsid w:val="00CB1D9E"/>
    <w:rsid w:val="00CB2719"/>
    <w:rsid w:val="00CC3921"/>
    <w:rsid w:val="00CC66C2"/>
    <w:rsid w:val="00CC6B96"/>
    <w:rsid w:val="00CD0BC2"/>
    <w:rsid w:val="00CD3802"/>
    <w:rsid w:val="00CD7E9E"/>
    <w:rsid w:val="00CE17B5"/>
    <w:rsid w:val="00CE6C48"/>
    <w:rsid w:val="00CE7905"/>
    <w:rsid w:val="00CF13EE"/>
    <w:rsid w:val="00CF1F12"/>
    <w:rsid w:val="00CF2103"/>
    <w:rsid w:val="00CF3F14"/>
    <w:rsid w:val="00CF44FA"/>
    <w:rsid w:val="00CF4B46"/>
    <w:rsid w:val="00D02C47"/>
    <w:rsid w:val="00D0366E"/>
    <w:rsid w:val="00D03B06"/>
    <w:rsid w:val="00D06DB1"/>
    <w:rsid w:val="00D12068"/>
    <w:rsid w:val="00D12175"/>
    <w:rsid w:val="00D12F91"/>
    <w:rsid w:val="00D14F52"/>
    <w:rsid w:val="00D150FB"/>
    <w:rsid w:val="00D165CA"/>
    <w:rsid w:val="00D1716F"/>
    <w:rsid w:val="00D201D1"/>
    <w:rsid w:val="00D20BB5"/>
    <w:rsid w:val="00D21BFF"/>
    <w:rsid w:val="00D26125"/>
    <w:rsid w:val="00D26BE3"/>
    <w:rsid w:val="00D308F9"/>
    <w:rsid w:val="00D34807"/>
    <w:rsid w:val="00D34D2F"/>
    <w:rsid w:val="00D360A2"/>
    <w:rsid w:val="00D37EA4"/>
    <w:rsid w:val="00D45745"/>
    <w:rsid w:val="00D46207"/>
    <w:rsid w:val="00D4656C"/>
    <w:rsid w:val="00D54505"/>
    <w:rsid w:val="00D5458D"/>
    <w:rsid w:val="00D55A28"/>
    <w:rsid w:val="00D57DE7"/>
    <w:rsid w:val="00D6050A"/>
    <w:rsid w:val="00D67117"/>
    <w:rsid w:val="00D67172"/>
    <w:rsid w:val="00D7050E"/>
    <w:rsid w:val="00D707E8"/>
    <w:rsid w:val="00D80FF4"/>
    <w:rsid w:val="00D81079"/>
    <w:rsid w:val="00D81334"/>
    <w:rsid w:val="00D829DC"/>
    <w:rsid w:val="00D92C3D"/>
    <w:rsid w:val="00D92C75"/>
    <w:rsid w:val="00D96C82"/>
    <w:rsid w:val="00D970FB"/>
    <w:rsid w:val="00DA6E5B"/>
    <w:rsid w:val="00DA75E0"/>
    <w:rsid w:val="00DB2A95"/>
    <w:rsid w:val="00DB3013"/>
    <w:rsid w:val="00DB4F52"/>
    <w:rsid w:val="00DB5263"/>
    <w:rsid w:val="00DB5E64"/>
    <w:rsid w:val="00DC102B"/>
    <w:rsid w:val="00DC3D38"/>
    <w:rsid w:val="00DC4EF4"/>
    <w:rsid w:val="00DC5151"/>
    <w:rsid w:val="00DC77A0"/>
    <w:rsid w:val="00DD0058"/>
    <w:rsid w:val="00DD6BF1"/>
    <w:rsid w:val="00DE3051"/>
    <w:rsid w:val="00DE40E4"/>
    <w:rsid w:val="00DE7259"/>
    <w:rsid w:val="00DE7361"/>
    <w:rsid w:val="00DF043B"/>
    <w:rsid w:val="00DF3702"/>
    <w:rsid w:val="00DF3B63"/>
    <w:rsid w:val="00E04C62"/>
    <w:rsid w:val="00E066B5"/>
    <w:rsid w:val="00E10F9B"/>
    <w:rsid w:val="00E122A5"/>
    <w:rsid w:val="00E131E1"/>
    <w:rsid w:val="00E13E11"/>
    <w:rsid w:val="00E15FA8"/>
    <w:rsid w:val="00E17683"/>
    <w:rsid w:val="00E22014"/>
    <w:rsid w:val="00E22446"/>
    <w:rsid w:val="00E238C5"/>
    <w:rsid w:val="00E23F38"/>
    <w:rsid w:val="00E25282"/>
    <w:rsid w:val="00E26459"/>
    <w:rsid w:val="00E26C9A"/>
    <w:rsid w:val="00E26F8B"/>
    <w:rsid w:val="00E329A1"/>
    <w:rsid w:val="00E34871"/>
    <w:rsid w:val="00E34BEE"/>
    <w:rsid w:val="00E403A1"/>
    <w:rsid w:val="00E4087F"/>
    <w:rsid w:val="00E440FE"/>
    <w:rsid w:val="00E44CEF"/>
    <w:rsid w:val="00E4515B"/>
    <w:rsid w:val="00E45F49"/>
    <w:rsid w:val="00E51D13"/>
    <w:rsid w:val="00E51D79"/>
    <w:rsid w:val="00E54890"/>
    <w:rsid w:val="00E567BB"/>
    <w:rsid w:val="00E56A0C"/>
    <w:rsid w:val="00E633A8"/>
    <w:rsid w:val="00E65A69"/>
    <w:rsid w:val="00E7077C"/>
    <w:rsid w:val="00E724CC"/>
    <w:rsid w:val="00E740D9"/>
    <w:rsid w:val="00E76120"/>
    <w:rsid w:val="00E76E08"/>
    <w:rsid w:val="00E83628"/>
    <w:rsid w:val="00E923CF"/>
    <w:rsid w:val="00E9310C"/>
    <w:rsid w:val="00E961F3"/>
    <w:rsid w:val="00E963A7"/>
    <w:rsid w:val="00EA6866"/>
    <w:rsid w:val="00EB0365"/>
    <w:rsid w:val="00EB18B4"/>
    <w:rsid w:val="00EB1A84"/>
    <w:rsid w:val="00EB1D05"/>
    <w:rsid w:val="00EB40A4"/>
    <w:rsid w:val="00EB74BD"/>
    <w:rsid w:val="00EB7CE5"/>
    <w:rsid w:val="00EC018A"/>
    <w:rsid w:val="00EC4284"/>
    <w:rsid w:val="00EC4F28"/>
    <w:rsid w:val="00EC5DD0"/>
    <w:rsid w:val="00EC60CA"/>
    <w:rsid w:val="00ED0CF5"/>
    <w:rsid w:val="00ED0D8F"/>
    <w:rsid w:val="00ED4881"/>
    <w:rsid w:val="00EE01F2"/>
    <w:rsid w:val="00EE582B"/>
    <w:rsid w:val="00EE6496"/>
    <w:rsid w:val="00EF6904"/>
    <w:rsid w:val="00F01A29"/>
    <w:rsid w:val="00F1325A"/>
    <w:rsid w:val="00F1683D"/>
    <w:rsid w:val="00F2284B"/>
    <w:rsid w:val="00F25CE1"/>
    <w:rsid w:val="00F26A6F"/>
    <w:rsid w:val="00F277B5"/>
    <w:rsid w:val="00F305DA"/>
    <w:rsid w:val="00F312F1"/>
    <w:rsid w:val="00F3445E"/>
    <w:rsid w:val="00F36124"/>
    <w:rsid w:val="00F460E2"/>
    <w:rsid w:val="00F463FD"/>
    <w:rsid w:val="00F50085"/>
    <w:rsid w:val="00F5182B"/>
    <w:rsid w:val="00F51EB0"/>
    <w:rsid w:val="00F534E1"/>
    <w:rsid w:val="00F53CAC"/>
    <w:rsid w:val="00F551EC"/>
    <w:rsid w:val="00F57BD4"/>
    <w:rsid w:val="00F60A33"/>
    <w:rsid w:val="00F72C05"/>
    <w:rsid w:val="00F735C5"/>
    <w:rsid w:val="00F76BD0"/>
    <w:rsid w:val="00F77400"/>
    <w:rsid w:val="00F82129"/>
    <w:rsid w:val="00F8289E"/>
    <w:rsid w:val="00F84D18"/>
    <w:rsid w:val="00F84E8A"/>
    <w:rsid w:val="00F8528F"/>
    <w:rsid w:val="00F862F2"/>
    <w:rsid w:val="00F90CEB"/>
    <w:rsid w:val="00F91FF7"/>
    <w:rsid w:val="00F92031"/>
    <w:rsid w:val="00F92430"/>
    <w:rsid w:val="00F92F21"/>
    <w:rsid w:val="00F957A6"/>
    <w:rsid w:val="00FA098D"/>
    <w:rsid w:val="00FA4C56"/>
    <w:rsid w:val="00FB0A80"/>
    <w:rsid w:val="00FB0B6A"/>
    <w:rsid w:val="00FB2C7D"/>
    <w:rsid w:val="00FB2D69"/>
    <w:rsid w:val="00FB769A"/>
    <w:rsid w:val="00FB7C21"/>
    <w:rsid w:val="00FC1C8B"/>
    <w:rsid w:val="00FD08F2"/>
    <w:rsid w:val="00FD36F0"/>
    <w:rsid w:val="00FD549F"/>
    <w:rsid w:val="00FD5D38"/>
    <w:rsid w:val="00FD5F5F"/>
    <w:rsid w:val="00FF3047"/>
    <w:rsid w:val="00FF631B"/>
    <w:rsid w:val="00FF7A97"/>
    <w:rsid w:val="00FF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5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C5C4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C5C4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AC5C4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211"/>
    <w:pPr>
      <w:ind w:left="720"/>
      <w:contextualSpacing/>
    </w:pPr>
  </w:style>
  <w:style w:type="table" w:styleId="a4">
    <w:name w:val="Table Grid"/>
    <w:basedOn w:val="a1"/>
    <w:uiPriority w:val="59"/>
    <w:rsid w:val="004D2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22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D221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rsid w:val="004D223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rsid w:val="006C2EB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AC5C43"/>
    <w:rPr>
      <w:rFonts w:eastAsia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AC5C43"/>
    <w:rPr>
      <w:rFonts w:ascii="Cambria" w:eastAsia="Times New Roman" w:hAnsi="Cambria"/>
      <w:b/>
      <w:bCs/>
      <w:kern w:val="32"/>
      <w:sz w:val="32"/>
      <w:szCs w:val="32"/>
    </w:rPr>
  </w:style>
  <w:style w:type="paragraph" w:styleId="22">
    <w:name w:val="Body Text 2"/>
    <w:basedOn w:val="a"/>
    <w:link w:val="23"/>
    <w:rsid w:val="00AC5C4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C5C43"/>
    <w:rPr>
      <w:rFonts w:ascii="Times New Roman" w:eastAsia="Times New Roman" w:hAnsi="Times New Roman"/>
    </w:rPr>
  </w:style>
  <w:style w:type="character" w:customStyle="1" w:styleId="20">
    <w:name w:val="Заголовок 2 Знак"/>
    <w:link w:val="2"/>
    <w:rsid w:val="00AC5C43"/>
    <w:rPr>
      <w:rFonts w:ascii="Cambria" w:eastAsia="Times New Roman" w:hAnsi="Cambria"/>
      <w:b/>
      <w:bCs/>
      <w:i/>
      <w:iCs/>
      <w:sz w:val="28"/>
      <w:szCs w:val="28"/>
    </w:rPr>
  </w:style>
  <w:style w:type="character" w:styleId="a7">
    <w:name w:val="annotation reference"/>
    <w:uiPriority w:val="99"/>
    <w:semiHidden/>
    <w:unhideWhenUsed/>
    <w:rsid w:val="00F534E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34E1"/>
    <w:rPr>
      <w:sz w:val="20"/>
      <w:szCs w:val="20"/>
      <w:lang w:val="x-none"/>
    </w:rPr>
  </w:style>
  <w:style w:type="character" w:customStyle="1" w:styleId="a9">
    <w:name w:val="Текст примечания Знак"/>
    <w:link w:val="a8"/>
    <w:uiPriority w:val="99"/>
    <w:rsid w:val="00F534E1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34E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534E1"/>
    <w:rPr>
      <w:b/>
      <w:bCs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C2713C"/>
    <w:rPr>
      <w:sz w:val="20"/>
      <w:szCs w:val="20"/>
      <w:lang w:val="x-none"/>
    </w:rPr>
  </w:style>
  <w:style w:type="character" w:customStyle="1" w:styleId="ad">
    <w:name w:val="Текст сноски Знак"/>
    <w:link w:val="ac"/>
    <w:uiPriority w:val="99"/>
    <w:semiHidden/>
    <w:rsid w:val="00C2713C"/>
    <w:rPr>
      <w:lang w:eastAsia="en-US"/>
    </w:rPr>
  </w:style>
  <w:style w:type="character" w:styleId="ae">
    <w:name w:val="footnote reference"/>
    <w:uiPriority w:val="99"/>
    <w:semiHidden/>
    <w:unhideWhenUsed/>
    <w:rsid w:val="00C2713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E7361"/>
    <w:rPr>
      <w:sz w:val="20"/>
      <w:szCs w:val="20"/>
      <w:lang w:val="x-none"/>
    </w:rPr>
  </w:style>
  <w:style w:type="character" w:customStyle="1" w:styleId="af0">
    <w:name w:val="Текст концевой сноски Знак"/>
    <w:link w:val="af"/>
    <w:uiPriority w:val="99"/>
    <w:semiHidden/>
    <w:rsid w:val="00DE7361"/>
    <w:rPr>
      <w:lang w:eastAsia="en-US"/>
    </w:rPr>
  </w:style>
  <w:style w:type="character" w:styleId="af1">
    <w:name w:val="endnote reference"/>
    <w:uiPriority w:val="99"/>
    <w:semiHidden/>
    <w:unhideWhenUsed/>
    <w:rsid w:val="00DE7361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DD005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DD005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DD005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DD00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79.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5658735.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Links>
    <vt:vector size="12" baseType="variant">
      <vt:variant>
        <vt:i4>6946865</vt:i4>
      </vt:variant>
      <vt:variant>
        <vt:i4>3</vt:i4>
      </vt:variant>
      <vt:variant>
        <vt:i4>0</vt:i4>
      </vt:variant>
      <vt:variant>
        <vt:i4>5</vt:i4>
      </vt:variant>
      <vt:variant>
        <vt:lpwstr>garantf1://12077579.0/</vt:lpwstr>
      </vt:variant>
      <vt:variant>
        <vt:lpwstr/>
      </vt:variant>
      <vt:variant>
        <vt:i4>5767195</vt:i4>
      </vt:variant>
      <vt:variant>
        <vt:i4>0</vt:i4>
      </vt:variant>
      <vt:variant>
        <vt:i4>0</vt:i4>
      </vt:variant>
      <vt:variant>
        <vt:i4>5</vt:i4>
      </vt:variant>
      <vt:variant>
        <vt:lpwstr>garantf1://5658735.0/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2025-09-17T11:33:00Z</dcterms:created>
  <dcterms:modified xsi:type="dcterms:W3CDTF">2025-09-17T11:33:00Z</dcterms:modified>
</cp:coreProperties>
</file>