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_GoBack"/>
      <w:bookmarkEnd w:id="0"/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2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FA13DD">
          <w:rPr>
            <w:rFonts w:ascii="Arial" w:eastAsiaTheme="minorEastAsia" w:hAnsi="Arial" w:cs="Times New Roman"/>
            <w:color w:val="106BBE"/>
            <w:sz w:val="24"/>
            <w:szCs w:val="24"/>
            <w:lang w:eastAsia="ru-RU"/>
          </w:rPr>
          <w:t>Положению</w:t>
        </w:r>
      </w:hyperlink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Банка России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28 декабря 2016 года N 574-П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"О правилах обязательного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страхования гражданской ответственности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владельца опасного объекта за причинение</w:t>
      </w:r>
      <w:r w:rsidRPr="00FA13DD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вреда в результате аварии на опасном объекте"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 xml:space="preserve">                                   Заявление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 xml:space="preserve">    об обязательном страховании гражданской ответственности владельца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 xml:space="preserve">       опасного объекта за причинение вреда в результате аварии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 xml:space="preserve">       на опасном объекте (для опасного производственного объекта)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 xml:space="preserve">                      от "_____"______________20____г.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" w:name="sub_2100"/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>I. Сведения о страхователе (владельце опасного производственного объекта)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" w:name="sub_2101"/>
      <w:bookmarkEnd w:id="1"/>
      <w:r w:rsidRPr="00FA13DD">
        <w:rPr>
          <w:rFonts w:ascii="Courier New" w:eastAsiaTheme="minorEastAsia" w:hAnsi="Courier New" w:cs="Courier New"/>
          <w:lang w:eastAsia="ru-RU"/>
        </w:rPr>
        <w:t>1. Страхователь__________________________________________________________</w:t>
      </w:r>
    </w:p>
    <w:bookmarkEnd w:id="2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полное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наименование юридического лица или инициалы, фамилия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 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дата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рождения индивидуального         (ИНН юридического лица или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 xml:space="preserve">предпринимателя)   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 ___________ 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свидетельство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 регистрации юридического      (серия)       (номер)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лица либо документ, удостоверяющий личность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3" w:name="sub_2102"/>
      <w:r w:rsidRPr="00FA13DD">
        <w:rPr>
          <w:rFonts w:ascii="Courier New" w:eastAsiaTheme="minorEastAsia" w:hAnsi="Courier New" w:cs="Courier New"/>
          <w:lang w:eastAsia="ru-RU"/>
        </w:rPr>
        <w:t>2. Адрес (место нахождения) страхователя_________________________________</w:t>
      </w:r>
    </w:p>
    <w:bookmarkEnd w:id="3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 ________________________________________ 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(индекс)        (государство, республика, край, область)   (район)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 _____________ ____________ ________ 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(населенный пункт)           (улица)         (дом)   (корпус) (квартира)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4" w:name="sub_2103"/>
      <w:r w:rsidRPr="00FA13DD">
        <w:rPr>
          <w:rFonts w:ascii="Courier New" w:eastAsiaTheme="minorEastAsia" w:hAnsi="Courier New" w:cs="Courier New"/>
          <w:lang w:eastAsia="ru-RU"/>
        </w:rPr>
        <w:t>3. Руководитель страхователя - юридического лица_________________________</w:t>
      </w:r>
    </w:p>
    <w:bookmarkEnd w:id="4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инициалы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, фамилия,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должность)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4"/>
        <w:gridCol w:w="1853"/>
        <w:gridCol w:w="2006"/>
        <w:gridCol w:w="1727"/>
      </w:tblGrid>
      <w:tr w:rsidR="00FA13DD" w:rsidRPr="00FA13DD" w:rsidTr="00D1622A">
        <w:tc>
          <w:tcPr>
            <w:tcW w:w="4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5" w:name="sub_2104"/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Реквизиты</w:t>
            </w:r>
            <w:bookmarkEnd w:id="5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0D43B3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r:id="rId6" w:history="1">
              <w:r w:rsidR="00FA13DD" w:rsidRPr="00FA13DD">
                <w:rPr>
                  <w:rFonts w:ascii="Arial" w:eastAsiaTheme="minorEastAsia" w:hAnsi="Arial" w:cs="Times New Roman"/>
                  <w:color w:val="106BBE"/>
                  <w:sz w:val="24"/>
                  <w:szCs w:val="24"/>
                  <w:lang w:eastAsia="ru-RU"/>
                </w:rPr>
                <w:t>ОКВЭД</w:t>
              </w:r>
            </w:hyperlink>
          </w:p>
        </w:tc>
      </w:tr>
      <w:tr w:rsidR="00FA13DD" w:rsidRPr="00FA13DD" w:rsidTr="00D1622A">
        <w:tc>
          <w:tcPr>
            <w:tcW w:w="44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44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Корреспондентский счет</w:t>
            </w:r>
          </w:p>
        </w:tc>
      </w:tr>
      <w:tr w:rsidR="00FA13DD" w:rsidRPr="00FA13DD" w:rsidTr="00D1622A">
        <w:tc>
          <w:tcPr>
            <w:tcW w:w="44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0D43B3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r:id="rId7" w:history="1">
              <w:r w:rsidR="00FA13DD" w:rsidRPr="00FA13DD">
                <w:rPr>
                  <w:rFonts w:ascii="Arial" w:eastAsiaTheme="minorEastAsia" w:hAnsi="Arial" w:cs="Times New Roman"/>
                  <w:color w:val="106BBE"/>
                  <w:sz w:val="24"/>
                  <w:szCs w:val="24"/>
                  <w:lang w:eastAsia="ru-RU"/>
                </w:rPr>
                <w:t>БИК</w:t>
              </w:r>
            </w:hyperlink>
          </w:p>
        </w:tc>
      </w:tr>
      <w:tr w:rsidR="00FA13DD" w:rsidRPr="00FA13DD" w:rsidTr="00D1622A">
        <w:tc>
          <w:tcPr>
            <w:tcW w:w="4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6" w:name="sub_2105"/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Контактная информация лица, ответственного за страхование</w:t>
            </w:r>
            <w:bookmarkEnd w:id="6"/>
          </w:p>
        </w:tc>
        <w:tc>
          <w:tcPr>
            <w:tcW w:w="5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FA13DD" w:rsidRPr="00FA13DD" w:rsidTr="00D1622A">
        <w:tc>
          <w:tcPr>
            <w:tcW w:w="44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адрес </w:t>
            </w: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электронной почты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номер контактного телефона</w:t>
            </w: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Прошу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заключить  договор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обязательного страхования в  соответствии с</w:t>
      </w:r>
    </w:p>
    <w:p w:rsidR="00FA13DD" w:rsidRPr="00FA13DD" w:rsidRDefault="000D43B3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hyperlink r:id="rId8" w:history="1">
        <w:r w:rsidR="00FA13DD" w:rsidRPr="00FA13DD">
          <w:rPr>
            <w:rFonts w:ascii="Courier New" w:eastAsiaTheme="minorEastAsia" w:hAnsi="Courier New" w:cs="Times New Roman"/>
            <w:color w:val="106BBE"/>
            <w:lang w:eastAsia="ru-RU"/>
          </w:rPr>
          <w:t>Федеральным    законом</w:t>
        </w:r>
      </w:hyperlink>
      <w:r w:rsidR="00FA13DD" w:rsidRPr="00FA13DD">
        <w:rPr>
          <w:rFonts w:ascii="Courier New" w:eastAsiaTheme="minorEastAsia" w:hAnsi="Courier New" w:cs="Courier New"/>
          <w:lang w:eastAsia="ru-RU"/>
        </w:rPr>
        <w:t xml:space="preserve">    "Об    обязательном   страховании   гражданской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ответственности  владельца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опасного    объекта за причинение    вреда в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результате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аварии на опасном объекте" на срок с "____"___________20____г.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по "_____"______________20____г.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Страховая премия уплачивается: единовременно          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в рассрочку 2 платежами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в рассрочку 4 платежами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7" w:name="sub_2200"/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>II. Сведения об опасном производственном объекте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8" w:name="sub_2201"/>
      <w:bookmarkEnd w:id="7"/>
      <w:r w:rsidRPr="00FA13DD">
        <w:rPr>
          <w:rFonts w:ascii="Courier New" w:eastAsiaTheme="minorEastAsia" w:hAnsi="Courier New" w:cs="Courier New"/>
          <w:lang w:eastAsia="ru-RU"/>
        </w:rPr>
        <w:t xml:space="preserve">                  ┌─┐</w:t>
      </w:r>
    </w:p>
    <w:bookmarkEnd w:id="8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1. Владелец:      │ │ Владельцем является страхователь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│ │ Владельцем является (являются) иное лицо (иные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└─┘ лица) (указать)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Владелец 1_______________________________________________________________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полное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наименование юридического лица или инициалы, фамилия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 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дата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рождения индивидуального        (ИНН юридического лица или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 xml:space="preserve">предпринимателя)   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 ____________ 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свидетельство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 регистрации юридического       (серия)      (номер)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лица либо документ, удостоверяющий личность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Адрес (место нахождения) владельца: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 ________________________________________ 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(индекс)        (государство, республика, край, область)   (район)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 _____________ ____________ ________ 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(населенный пункт)           (улица)         (дом)   (корпус) (квартира)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Владелец </w:t>
      </w:r>
      <w:r w:rsidRPr="00FA13DD">
        <w:rPr>
          <w:rFonts w:ascii="Courier New" w:eastAsiaTheme="minorEastAsia" w:hAnsi="Courier New" w:cs="Courier New"/>
          <w:lang w:eastAsia="ru-RU"/>
        </w:rPr>
        <w:lastRenderedPageBreak/>
        <w:t>2_______________________________________________________________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полное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наименование юридического лица или инициалы, фамилия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 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дата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рождения индивидуального           (ИНН юридического лица или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 xml:space="preserve">предпринимателя)   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       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 ___________ 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свидетельство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 регистрации юридического      (серия)       (номер)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лица либо документ, удостоверяющий личность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индивидуального предпринимателя)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Адрес (место нахождения) владельца: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 ________________________________________ 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(индекс)        (государство, республика, край, область)   (район)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 _____________ ____________ ________ 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(населенный пункт)           (улица)         (дом)   (корпус) (квартира)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9" w:name="sub_2202"/>
      <w:r w:rsidRPr="00FA13DD">
        <w:rPr>
          <w:rFonts w:ascii="Courier New" w:eastAsiaTheme="minorEastAsia" w:hAnsi="Courier New" w:cs="Courier New"/>
          <w:lang w:eastAsia="ru-RU"/>
        </w:rPr>
        <w:t>2. Наименование опасного производственного объекта_______________________</w:t>
      </w:r>
    </w:p>
    <w:bookmarkEnd w:id="9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0" w:name="sub_2203"/>
      <w:r w:rsidRPr="00FA13DD">
        <w:rPr>
          <w:rFonts w:ascii="Courier New" w:eastAsiaTheme="minorEastAsia" w:hAnsi="Courier New" w:cs="Courier New"/>
          <w:lang w:eastAsia="ru-RU"/>
        </w:rPr>
        <w:t>3. Если обязательная   разработка  декларации промышленной   безопасности</w:t>
      </w:r>
    </w:p>
    <w:bookmarkEnd w:id="10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(далее - декларация) предусматривается: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1" w:name="sub_2231"/>
      <w:r w:rsidRPr="00FA13DD">
        <w:rPr>
          <w:rFonts w:ascii="Courier New" w:eastAsiaTheme="minorEastAsia" w:hAnsi="Courier New" w:cs="Courier New"/>
          <w:lang w:eastAsia="ru-RU"/>
        </w:rPr>
        <w:t>3.1. укажите следующие сведения:</w:t>
      </w:r>
    </w:p>
    <w:bookmarkEnd w:id="11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0"/>
        <w:gridCol w:w="2266"/>
      </w:tblGrid>
      <w:tr w:rsidR="00FA13DD" w:rsidRPr="00FA13DD" w:rsidTr="00D1622A">
        <w:tc>
          <w:tcPr>
            <w:tcW w:w="7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утверждения декларации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7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регистрационный номер декларации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7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действия декларации (при его установлении)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7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организации, разработавшей декларацию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2" w:name="sub_2232"/>
      <w:r w:rsidRPr="00FA13DD">
        <w:rPr>
          <w:rFonts w:ascii="Courier New" w:eastAsiaTheme="minorEastAsia" w:hAnsi="Courier New" w:cs="Courier New"/>
          <w:lang w:eastAsia="ru-RU"/>
        </w:rPr>
        <w:t>3.2. отметьте знаком (V)  максимально возможное количество   потерпевших,</w:t>
      </w:r>
    </w:p>
    <w:bookmarkEnd w:id="12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жизни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или здоровью которых может быть причинен вред в результате   аварии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на опасном производственном объекте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┌─┐                          ┌─┐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│ │  более 3000 человек      │ │ от 151 до 300 человек  │ │ иное_________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└─┘                          └─┘                        └─┘     (указать)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┌─┐  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│ │  от 1501 до 3000 человек │ │ от 76 до 150 человек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└─┘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┌─┐              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│ │  от 301 до 1500 человек  │ │ от 11 до 75 человек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└─┘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3" w:name="sub_33014"/>
      <w:r w:rsidRPr="00FA13DD">
        <w:rPr>
          <w:rFonts w:ascii="Courier New" w:eastAsiaTheme="minorEastAsia" w:hAnsi="Courier New" w:cs="Courier New"/>
          <w:lang w:eastAsia="ru-RU"/>
        </w:rPr>
        <w:lastRenderedPageBreak/>
        <w:t>4. Если обязательная  разработка   декларации не предусматривается,   то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4" w:name="sub_2204"/>
      <w:bookmarkEnd w:id="13"/>
      <w:proofErr w:type="gramStart"/>
      <w:r w:rsidRPr="00FA13DD">
        <w:rPr>
          <w:rFonts w:ascii="Courier New" w:eastAsiaTheme="minorEastAsia" w:hAnsi="Courier New" w:cs="Courier New"/>
          <w:lang w:eastAsia="ru-RU"/>
        </w:rPr>
        <w:t>отметьте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знаком (V), к какой из   указанных категорий относится  опасный</w:t>
      </w:r>
    </w:p>
    <w:bookmarkEnd w:id="14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производственный объект: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5" w:name="sub_2241"/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┌─┐</w:t>
      </w:r>
    </w:p>
    <w:bookmarkEnd w:id="15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4.1. шахты угольной промышленности                  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6" w:name="sub_2242"/>
      <w:r w:rsidRPr="00FA13DD">
        <w:rPr>
          <w:rFonts w:ascii="Courier New" w:eastAsiaTheme="minorEastAsia" w:hAnsi="Courier New" w:cs="Courier New"/>
          <w:lang w:eastAsia="ru-RU"/>
        </w:rPr>
        <w:t xml:space="preserve">   4.2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. опасный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производственный объект химической,       ┌─┐</w:t>
      </w:r>
    </w:p>
    <w:bookmarkEnd w:id="16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нефтехимической и нефтеперерабатывающей             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промышленности, спецхимии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7" w:name="sub_2243"/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┌─┐</w:t>
      </w:r>
    </w:p>
    <w:bookmarkEnd w:id="17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4.3. сети </w:t>
      </w:r>
      <w:proofErr w:type="spellStart"/>
      <w:r w:rsidRPr="00FA13DD">
        <w:rPr>
          <w:rFonts w:ascii="Courier New" w:eastAsiaTheme="minorEastAsia" w:hAnsi="Courier New" w:cs="Courier New"/>
          <w:lang w:eastAsia="ru-RU"/>
        </w:rPr>
        <w:t>газопотребления</w:t>
      </w:r>
      <w:proofErr w:type="spellEnd"/>
      <w:r w:rsidRPr="00FA13DD">
        <w:rPr>
          <w:rFonts w:ascii="Courier New" w:eastAsiaTheme="minorEastAsia" w:hAnsi="Courier New" w:cs="Courier New"/>
          <w:lang w:eastAsia="ru-RU"/>
        </w:rPr>
        <w:t xml:space="preserve"> и газоснабжения           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(газораспределения), в том числе межпоселковые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8" w:name="sub_2244"/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┌─┐</w:t>
      </w:r>
    </w:p>
    <w:bookmarkEnd w:id="18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4.4. иные опасные производственные объекты             │ 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9" w:name="sub_2205"/>
      <w:r w:rsidRPr="00FA13DD">
        <w:rPr>
          <w:rFonts w:ascii="Courier New" w:eastAsiaTheme="minorEastAsia" w:hAnsi="Courier New" w:cs="Courier New"/>
          <w:lang w:eastAsia="ru-RU"/>
        </w:rPr>
        <w:t>5. Данные о регистрации опасного производственного объекта:</w:t>
      </w:r>
    </w:p>
    <w:bookmarkEnd w:id="19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5"/>
        <w:gridCol w:w="2962"/>
      </w:tblGrid>
      <w:tr w:rsidR="00FA13DD" w:rsidRPr="00FA13DD" w:rsidTr="00D1622A">
        <w:tc>
          <w:tcPr>
            <w:tcW w:w="7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регистрации опасного производственного объекта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7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регистрационный номер в государственном реестре опасного производственного объекта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0" w:name="sub_2206"/>
      <w:r w:rsidRPr="00FA13DD">
        <w:rPr>
          <w:rFonts w:ascii="Courier New" w:eastAsiaTheme="minorEastAsia" w:hAnsi="Courier New" w:cs="Courier New"/>
          <w:lang w:eastAsia="ru-RU"/>
        </w:rPr>
        <w:t>6. Адрес (место нахождения) опасного производственного объекта:</w:t>
      </w:r>
    </w:p>
    <w:bookmarkEnd w:id="20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 ___________________________________________ 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(индекс)       (государство, республика, край, область)     (район)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 ____________________ __________ 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(населенный пункт)             (улица)            (дом)     (корпус)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1" w:name="sub_2207"/>
      <w:r w:rsidRPr="00FA13DD">
        <w:rPr>
          <w:rFonts w:ascii="Courier New" w:eastAsiaTheme="minorEastAsia" w:hAnsi="Courier New" w:cs="Courier New"/>
          <w:lang w:eastAsia="ru-RU"/>
        </w:rPr>
        <w:t>7. Признаки опасности    опасного   производственного объекта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 xml:space="preserve">   (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числовые</w:t>
      </w:r>
    </w:p>
    <w:bookmarkEnd w:id="21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обозначения в соответствии  с   картой учета опасного   производственного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объекта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в государственном реестре опасных производственных объектов  (при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наличии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) или документом, содержащим   сведения, характеризующие   опасный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производственный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объект,    подготовленным для    регистрации   опасных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производственных      объектов в    государственном    реестре    опасных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производственных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объектов в соответствии с законодательством   Российской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Федерации о промышленной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безопасности)_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2" w:name="sub_2208"/>
      <w:r w:rsidRPr="00FA13DD">
        <w:rPr>
          <w:rFonts w:ascii="Courier New" w:eastAsiaTheme="minorEastAsia" w:hAnsi="Courier New" w:cs="Courier New"/>
          <w:lang w:eastAsia="ru-RU"/>
        </w:rPr>
        <w:t xml:space="preserve">8. Класс   опасности   опасного  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производственного  объекта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 (числовое</w:t>
      </w:r>
    </w:p>
    <w:bookmarkEnd w:id="22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обозначение в соответствии с   картой   учета опасного  производственного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объекта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в государственном реестре опасных производственных  объектов (при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наличии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) или документом,  содержащим сведения,  характеризующие   </w:t>
      </w:r>
      <w:r w:rsidRPr="00FA13DD">
        <w:rPr>
          <w:rFonts w:ascii="Courier New" w:eastAsiaTheme="minorEastAsia" w:hAnsi="Courier New" w:cs="Courier New"/>
          <w:lang w:eastAsia="ru-RU"/>
        </w:rPr>
        <w:lastRenderedPageBreak/>
        <w:t>опасный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производственный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объект,   подготовленным  для   регистрации    опасных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производственных     объектов     в   государственном   реестре   опасных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производственных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объектов в соответствии с законодательством   Российской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Федерации о промышленной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безопасности)_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3" w:name="sub_2209"/>
      <w:r w:rsidRPr="00FA13DD">
        <w:rPr>
          <w:rFonts w:ascii="Courier New" w:eastAsiaTheme="minorEastAsia" w:hAnsi="Courier New" w:cs="Courier New"/>
          <w:lang w:eastAsia="ru-RU"/>
        </w:rPr>
        <w:t>9. Численность наибольшей работающей   смены опасного   производственного</w:t>
      </w:r>
    </w:p>
    <w:bookmarkEnd w:id="23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объекта  (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>не   заполняется   для опасного    производственного   объекта,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обладающего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только одним признаком опасности - использование  стационарно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установленных грузоподъемных механизмов, эскалаторов в    метрополитенах,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канатных дорог, фуникулеров)_____________________________________________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4" w:name="sub_2300"/>
      <w:r w:rsidRPr="00FA13DD">
        <w:rPr>
          <w:rFonts w:ascii="Courier New" w:eastAsiaTheme="minorEastAsia" w:hAnsi="Courier New" w:cs="Courier New"/>
          <w:b/>
          <w:bCs/>
          <w:color w:val="26282F"/>
          <w:lang w:eastAsia="ru-RU"/>
        </w:rPr>
        <w:t>III. Статистика убытков, заявленные (предполагаемые) претензии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5" w:name="sub_2301"/>
      <w:bookmarkEnd w:id="24"/>
      <w:r w:rsidRPr="00FA13DD">
        <w:rPr>
          <w:rFonts w:ascii="Courier New" w:eastAsiaTheme="minorEastAsia" w:hAnsi="Courier New" w:cs="Courier New"/>
          <w:lang w:eastAsia="ru-RU"/>
        </w:rPr>
        <w:t xml:space="preserve">1. Количество аварий (инцидентов) на опасном производственном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объекте  за</w:t>
      </w:r>
      <w:proofErr w:type="gramEnd"/>
    </w:p>
    <w:bookmarkEnd w:id="25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последние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5 лет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133"/>
        <w:gridCol w:w="1718"/>
        <w:gridCol w:w="1128"/>
        <w:gridCol w:w="1997"/>
        <w:gridCol w:w="1992"/>
        <w:gridCol w:w="1149"/>
      </w:tblGrid>
      <w:tr w:rsidR="00FA13DD" w:rsidRPr="00FA13DD" w:rsidTr="00D1622A"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аварии (инцидента)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страхового случая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Сведения о документе, содержащем данные об аварии (инциденте)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Размер причиненного ущерба третьим лицам, включая работников страхователя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Размер страховой выплаты</w:t>
            </w:r>
          </w:p>
        </w:tc>
      </w:tr>
      <w:tr w:rsidR="00FA13DD" w:rsidRPr="00FA13DD" w:rsidTr="00D1622A"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6" w:name="sub_2302"/>
      <w:r w:rsidRPr="00FA13DD">
        <w:rPr>
          <w:rFonts w:ascii="Courier New" w:eastAsiaTheme="minorEastAsia" w:hAnsi="Courier New" w:cs="Courier New"/>
          <w:lang w:eastAsia="ru-RU"/>
        </w:rPr>
        <w:t>2. Существуют ли претензии (иски, требования) к страхователю, находящиеся</w:t>
      </w:r>
    </w:p>
    <w:bookmarkEnd w:id="26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на стадии   разбирательства;   известны ли     страхователю    какие-либо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обстоятельства, которые могут    послужить основанием   для претензии по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заявленному страхованию: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┌─┐            ┌─┐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│ │  да        │ │ нет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└─┘            └─┘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При ответе "да" приведите подробности____________________________________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7" w:name="sub_2303"/>
      <w:r w:rsidRPr="00FA13DD">
        <w:rPr>
          <w:rFonts w:ascii="Courier New" w:eastAsiaTheme="minorEastAsia" w:hAnsi="Courier New" w:cs="Courier New"/>
          <w:lang w:eastAsia="ru-RU"/>
        </w:rPr>
        <w:t>3. Предыдущий страховой   полис   обязательного страхования   гражданской</w:t>
      </w:r>
    </w:p>
    <w:bookmarkEnd w:id="27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ответственности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владельца   опасного объекта    за   причинение вреда в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FA13DD">
        <w:rPr>
          <w:rFonts w:ascii="Courier New" w:eastAsiaTheme="minorEastAsia" w:hAnsi="Courier New" w:cs="Courier New"/>
          <w:lang w:eastAsia="ru-RU"/>
        </w:rPr>
        <w:t>результате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аварии на опасном объекте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 ________________ 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(серия)                (номер)         (наименование страховщика)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8" w:name="sub_2304"/>
      <w:r w:rsidRPr="00FA13DD">
        <w:rPr>
          <w:rFonts w:ascii="Courier New" w:eastAsiaTheme="minorEastAsia" w:hAnsi="Courier New" w:cs="Courier New"/>
          <w:lang w:eastAsia="ru-RU"/>
        </w:rPr>
        <w:t xml:space="preserve">4. Дополнительные </w:t>
      </w:r>
      <w:r w:rsidRPr="00FA13DD">
        <w:rPr>
          <w:rFonts w:ascii="Courier New" w:eastAsiaTheme="minorEastAsia" w:hAnsi="Courier New" w:cs="Courier New"/>
          <w:lang w:eastAsia="ru-RU"/>
        </w:rPr>
        <w:lastRenderedPageBreak/>
        <w:t>сведения_______________________________________________</w:t>
      </w:r>
    </w:p>
    <w:bookmarkEnd w:id="28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Приложения к заявлению: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6134"/>
        <w:gridCol w:w="3179"/>
      </w:tblGrid>
      <w:tr w:rsidR="00FA13DD" w:rsidRPr="00FA13DD" w:rsidTr="00D1622A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отметка о наличии (да или нет)</w:t>
            </w:r>
          </w:p>
        </w:tc>
      </w:tr>
      <w:tr w:rsidR="00FA13DD" w:rsidRPr="00FA13DD" w:rsidTr="00D1622A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A13DD">
        <w:rPr>
          <w:rFonts w:ascii="Arial" w:eastAsiaTheme="minorEastAsia" w:hAnsi="Arial" w:cs="Arial"/>
          <w:sz w:val="24"/>
          <w:szCs w:val="24"/>
          <w:lang w:eastAsia="ru-RU"/>
        </w:rPr>
        <w:t>Страхователь подтверждает, что все сообщенные в настоящем заявлении сведения являются полными и достоверными и что все существенные факты и обстоятельства, известные страхователю, изложены в настоящем заявлении. Страхователь обязуется представить страховщику любую другую разумно затребованную последним информацию, а также сообщать страховщику обо всех изменениях обстоятельств, указанных в настоящем заявлении, в период действия договора обязательного страхования. Страхователь согласен с тем, что настоящее заявление совместно с любой другой представленной им информацией составляет неотъемлемую часть страхового полиса обязательного страхования, заключенного в отношении указанных в настоящем заявлении имущественных интересов. Указанные сведения относятся к существенным обстоятельствам, влияющим на степень риска.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A13DD">
        <w:rPr>
          <w:rFonts w:ascii="Arial" w:eastAsiaTheme="minorEastAsia" w:hAnsi="Arial" w:cs="Arial"/>
          <w:sz w:val="24"/>
          <w:szCs w:val="24"/>
          <w:lang w:eastAsia="ru-RU"/>
        </w:rPr>
        <w:t>Страхователь выражает согласие на обработку страховщиком персональных данных, указанных в заявлении и иных документах,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требований, установленных законодательством Российской Федерации, в том числе в целях проверки качества оказания страховых услуг и урегулирования убытков по договору страхования, осуществления страховой выплаты, администрирования договора, в статистических целях и в целях проведения анализа.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A13DD">
        <w:rPr>
          <w:rFonts w:ascii="Arial" w:eastAsiaTheme="minorEastAsia" w:hAnsi="Arial" w:cs="Arial"/>
          <w:sz w:val="24"/>
          <w:szCs w:val="24"/>
          <w:lang w:eastAsia="ru-RU"/>
        </w:rPr>
        <w:t>Страховщик имеет право осуществлять следующие действия (операции) с персональными данными страхователя (в том числе с данными специальной категории): сбор, систематизацию, накопление, хранение, уточнение (обновление, изменение), обезличивание, блокирование, уничтожение, а также их передачу участникам, определенным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Страхователь          ________________________ (________________________)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(личная подпись)         (инициалы, фамилия)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М.П. (при наличии)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"___"______________20____Г.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(дата заполнения заявления)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29" w:name="sub_2305"/>
      <w:r w:rsidRPr="00FA13DD">
        <w:rPr>
          <w:rFonts w:ascii="Courier New" w:eastAsiaTheme="minorEastAsia" w:hAnsi="Courier New" w:cs="Courier New"/>
          <w:lang w:eastAsia="ru-RU"/>
        </w:rPr>
        <w:t>5. Страховая премия (заполняется страховщиком)</w:t>
      </w:r>
    </w:p>
    <w:bookmarkEnd w:id="29"/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1579"/>
        <w:gridCol w:w="994"/>
        <w:gridCol w:w="1286"/>
        <w:gridCol w:w="859"/>
        <w:gridCol w:w="998"/>
        <w:gridCol w:w="1008"/>
        <w:gridCol w:w="1534"/>
      </w:tblGrid>
      <w:tr w:rsidR="00FA13DD" w:rsidRPr="00FA13DD" w:rsidTr="00D1622A">
        <w:tc>
          <w:tcPr>
            <w:tcW w:w="18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опасного производстве</w:t>
            </w: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нного объекта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Код вида опасного производст</w:t>
            </w: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венного 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Страховая сумма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Базовая ставка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Коэффициенты* страховых тарифов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Страховой тариф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13D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Страховая премия</w:t>
            </w:r>
          </w:p>
        </w:tc>
      </w:tr>
      <w:tr w:rsidR="00FA13DD" w:rsidRPr="00FA13DD" w:rsidTr="00D1622A">
        <w:tc>
          <w:tcPr>
            <w:tcW w:w="185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6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A13DD" w:rsidRPr="00FA13DD" w:rsidTr="00D1622A"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DD" w:rsidRPr="00FA13DD" w:rsidRDefault="00FA13DD" w:rsidP="00FA1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Выдан страховой полис обязательного страхования___________ 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      (серия)      (номер)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Особые отметки______________________________________________________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Страховщик                  _______________   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(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>представитель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страховщика)    (личная           (инициалы, фамилия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</w:t>
      </w:r>
      <w:proofErr w:type="gramStart"/>
      <w:r w:rsidRPr="00FA13DD">
        <w:rPr>
          <w:rFonts w:ascii="Courier New" w:eastAsiaTheme="minorEastAsia" w:hAnsi="Courier New" w:cs="Courier New"/>
          <w:lang w:eastAsia="ru-RU"/>
        </w:rPr>
        <w:t xml:space="preserve">подпись)   </w:t>
      </w:r>
      <w:proofErr w:type="gramEnd"/>
      <w:r w:rsidRPr="00FA13DD">
        <w:rPr>
          <w:rFonts w:ascii="Courier New" w:eastAsiaTheme="minorEastAsia" w:hAnsi="Courier New" w:cs="Courier New"/>
          <w:lang w:eastAsia="ru-RU"/>
        </w:rPr>
        <w:t xml:space="preserve">      уполномоченного лица)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Адрес (место нахождения)_________________________________________________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FA13DD" w:rsidRPr="00FA13DD" w:rsidRDefault="000D43B3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hyperlink r:id="rId11" w:history="1">
        <w:r w:rsidR="00FA13DD" w:rsidRPr="00FA13DD">
          <w:rPr>
            <w:rFonts w:ascii="Courier New" w:eastAsiaTheme="minorEastAsia" w:hAnsi="Courier New" w:cs="Times New Roman"/>
            <w:color w:val="106BBE"/>
            <w:lang w:eastAsia="ru-RU"/>
          </w:rPr>
          <w:t>БИК</w:t>
        </w:r>
      </w:hyperlink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ИНН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КПП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ОКПО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 xml:space="preserve">                                               "____"_____________20___г.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A13DD">
        <w:rPr>
          <w:rFonts w:ascii="Courier New" w:eastAsiaTheme="minorEastAsia" w:hAnsi="Courier New" w:cs="Courier New"/>
          <w:lang w:eastAsia="ru-RU"/>
        </w:rPr>
        <w:t>______________________________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A13DD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>
        <w:rPr>
          <w:rFonts w:ascii="Arial" w:eastAsiaTheme="minorEastAsia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6225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3DD">
        <w:rPr>
          <w:rFonts w:ascii="Arial" w:eastAsiaTheme="minorEastAsia" w:hAnsi="Arial" w:cs="Arial"/>
          <w:sz w:val="24"/>
          <w:szCs w:val="24"/>
          <w:lang w:eastAsia="ru-RU"/>
        </w:rPr>
        <w:t>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опасном объекте.</w:t>
      </w:r>
    </w:p>
    <w:p w:rsidR="00FA13DD" w:rsidRPr="00FA13DD" w:rsidRDefault="00FA13DD" w:rsidP="00FA13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76225" cy="304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3DD">
        <w:rPr>
          <w:rFonts w:ascii="Arial" w:eastAsiaTheme="minorEastAsia" w:hAnsi="Arial" w:cs="Arial"/>
          <w:sz w:val="24"/>
          <w:szCs w:val="24"/>
          <w:lang w:eastAsia="ru-RU"/>
        </w:rPr>
        <w:t xml:space="preserve">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170F80" w:rsidRDefault="00170F80"/>
    <w:sectPr w:rsidR="00170F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B3" w:rsidRDefault="000D43B3" w:rsidP="00183BCF">
      <w:pPr>
        <w:spacing w:after="0" w:line="240" w:lineRule="auto"/>
      </w:pPr>
      <w:r>
        <w:separator/>
      </w:r>
    </w:p>
  </w:endnote>
  <w:endnote w:type="continuationSeparator" w:id="0">
    <w:p w:rsidR="000D43B3" w:rsidRDefault="000D43B3" w:rsidP="0018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B3" w:rsidRDefault="000D43B3" w:rsidP="00183BCF">
      <w:pPr>
        <w:spacing w:after="0" w:line="240" w:lineRule="auto"/>
      </w:pPr>
      <w:r>
        <w:separator/>
      </w:r>
    </w:p>
  </w:footnote>
  <w:footnote w:type="continuationSeparator" w:id="0">
    <w:p w:rsidR="000D43B3" w:rsidRDefault="000D43B3" w:rsidP="0018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CF" w:rsidRDefault="00183B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DD"/>
    <w:rsid w:val="000D43B3"/>
    <w:rsid w:val="00170F80"/>
    <w:rsid w:val="00183BCF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3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BCF"/>
  </w:style>
  <w:style w:type="paragraph" w:styleId="a7">
    <w:name w:val="footer"/>
    <w:basedOn w:val="a"/>
    <w:link w:val="a8"/>
    <w:uiPriority w:val="99"/>
    <w:unhideWhenUsed/>
    <w:rsid w:val="00183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79.0" TargetMode="Externa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455333.0" TargetMode="Externa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11" Type="http://schemas.openxmlformats.org/officeDocument/2006/relationships/hyperlink" Target="garantF1://455333.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2306</Words>
  <Characters>13149</Characters>
  <Application>Microsoft Office Word</Application>
  <DocSecurity>0</DocSecurity>
  <Lines>109</Lines>
  <Paragraphs>30</Paragraphs>
  <ScaleCrop>false</ScaleCrop>
  <Company/>
  <LinksUpToDate>false</LinksUpToDate>
  <CharactersWithSpaces>15425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2025-09-12T08:25:00Z</dcterms:created>
  <dcterms:modified xsi:type="dcterms:W3CDTF">2025-09-12T08:25:00Z</dcterms:modified>
</cp:coreProperties>
</file>