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385" w:rsidRPr="00AB3C39" w:rsidRDefault="00313385" w:rsidP="00313385">
      <w:pPr>
        <w:overflowPunct/>
        <w:autoSpaceDE/>
        <w:autoSpaceDN/>
        <w:adjustRightInd/>
        <w:ind w:left="-900" w:firstLine="900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3C39">
        <w:rPr>
          <w:rFonts w:ascii="Times New Roman" w:hAnsi="Times New Roman"/>
          <w:b/>
          <w:sz w:val="24"/>
          <w:szCs w:val="24"/>
        </w:rPr>
        <w:t>ЗАЯВЛЕНИЕ</w:t>
      </w:r>
    </w:p>
    <w:p w:rsidR="00313385" w:rsidRPr="00AB3C39" w:rsidRDefault="00313385" w:rsidP="00313385">
      <w:pPr>
        <w:overflowPunct/>
        <w:autoSpaceDE/>
        <w:autoSpaceDN/>
        <w:adjustRightInd/>
        <w:ind w:left="1160" w:right="1000"/>
        <w:jc w:val="center"/>
        <w:textAlignment w:val="auto"/>
        <w:rPr>
          <w:rFonts w:ascii="Times New Roman" w:hAnsi="Times New Roman"/>
        </w:rPr>
      </w:pPr>
      <w:proofErr w:type="gramStart"/>
      <w:r w:rsidRPr="00AB3C39">
        <w:rPr>
          <w:rFonts w:ascii="Times New Roman" w:hAnsi="Times New Roman"/>
          <w:b/>
          <w:sz w:val="22"/>
        </w:rPr>
        <w:t>на</w:t>
      </w:r>
      <w:proofErr w:type="gramEnd"/>
      <w:r w:rsidRPr="00AB3C39">
        <w:rPr>
          <w:rFonts w:ascii="Times New Roman" w:hAnsi="Times New Roman"/>
          <w:b/>
          <w:sz w:val="22"/>
        </w:rPr>
        <w:t xml:space="preserve"> заключение договора страхования ответственности при осуществлении аудиторской деятельности</w:t>
      </w:r>
      <w:r w:rsidRPr="00AB3C39">
        <w:rPr>
          <w:rFonts w:ascii="Times New Roman" w:hAnsi="Times New Roman"/>
          <w:b/>
          <w:sz w:val="22"/>
        </w:rPr>
        <w:br/>
      </w:r>
      <w:r w:rsidRPr="00AB3C39">
        <w:rPr>
          <w:rFonts w:ascii="Times New Roman" w:hAnsi="Times New Roman"/>
          <w:i/>
          <w:sz w:val="22"/>
          <w:szCs w:val="22"/>
        </w:rPr>
        <w:t>(Заявитель - физическое лицо)</w:t>
      </w:r>
    </w:p>
    <w:p w:rsidR="00313385" w:rsidRPr="00AB3C39" w:rsidRDefault="00313385" w:rsidP="00313385">
      <w:pPr>
        <w:overflowPunct/>
        <w:autoSpaceDE/>
        <w:autoSpaceDN/>
        <w:adjustRightInd/>
        <w:spacing w:before="60" w:after="60"/>
        <w:ind w:left="567"/>
        <w:jc w:val="both"/>
        <w:textAlignment w:val="auto"/>
        <w:outlineLvl w:val="4"/>
        <w:rPr>
          <w:rFonts w:ascii="Times New Roman" w:hAnsi="Times New Roman"/>
          <w:b/>
          <w:sz w:val="22"/>
          <w:szCs w:val="22"/>
        </w:rPr>
      </w:pPr>
      <w:r w:rsidRPr="00AB3C39">
        <w:rPr>
          <w:rFonts w:ascii="Times New Roman" w:hAnsi="Times New Roman"/>
          <w:b/>
          <w:sz w:val="22"/>
          <w:szCs w:val="22"/>
        </w:rPr>
        <w:t>1. Заявитель</w:t>
      </w:r>
    </w:p>
    <w:p w:rsidR="00313385" w:rsidRPr="00AB3C39" w:rsidRDefault="00313385" w:rsidP="00313385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</w:rPr>
      </w:pPr>
      <w:r w:rsidRPr="00AB3C39">
        <w:rPr>
          <w:rFonts w:ascii="Times New Roman" w:hAnsi="Times New Roman"/>
        </w:rPr>
        <w:t>Фамилия, имя, отчество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1516"/>
        <w:gridCol w:w="283"/>
        <w:gridCol w:w="1985"/>
        <w:gridCol w:w="1134"/>
        <w:gridCol w:w="5386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" w:type="dxa"/>
          <w:wAfter w:w="6520" w:type="dxa"/>
          <w:cantSplit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" w:type="dxa"/>
          <w:wAfter w:w="5386" w:type="dxa"/>
          <w:cantSplit/>
        </w:trPr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  <w:r w:rsidRPr="00AB3C39">
              <w:rPr>
                <w:rFonts w:ascii="Times New Roman" w:hAnsi="Times New Roman"/>
              </w:rPr>
              <w:t>Год рождения: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ind w:right="-3652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val="251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  <w:r w:rsidRPr="00AB3C39">
              <w:rPr>
                <w:rFonts w:ascii="Times New Roman" w:hAnsi="Times New Roman"/>
              </w:rPr>
              <w:t>Паспорт: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</w:tbl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</w:rPr>
      </w:pPr>
      <w:r w:rsidRPr="00AB3C39">
        <w:rPr>
          <w:rFonts w:ascii="Times New Roman" w:hAnsi="Times New Roman"/>
        </w:rPr>
        <w:t>Адрес почтовый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10314" w:type="dxa"/>
            <w:shd w:val="pct5" w:color="000000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</w:tbl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</w:rPr>
      </w:pPr>
      <w:r w:rsidRPr="00AB3C39">
        <w:rPr>
          <w:rFonts w:ascii="Times New Roman" w:hAnsi="Times New Roman"/>
        </w:rPr>
        <w:t xml:space="preserve">Домашний адрес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45"/>
        <w:gridCol w:w="749"/>
        <w:gridCol w:w="1661"/>
        <w:gridCol w:w="708"/>
        <w:gridCol w:w="297"/>
        <w:gridCol w:w="176"/>
        <w:gridCol w:w="1937"/>
        <w:gridCol w:w="587"/>
        <w:gridCol w:w="2106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10"/>
            <w:shd w:val="pct5" w:color="000000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  <w:r w:rsidRPr="00AB3C39">
              <w:rPr>
                <w:rFonts w:ascii="Times New Roman" w:hAnsi="Times New Roman"/>
              </w:rPr>
              <w:t>Телефон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  <w:r w:rsidRPr="00AB3C39">
              <w:rPr>
                <w:rFonts w:ascii="Times New Roman" w:hAnsi="Times New Roman"/>
              </w:rPr>
              <w:t>Мобильный тел.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  <w:r w:rsidRPr="00AB3C39">
              <w:rPr>
                <w:rFonts w:ascii="Times New Roman" w:hAnsi="Times New Roman"/>
                <w:lang w:val="en-US"/>
              </w:rPr>
              <w:t>e</w:t>
            </w:r>
            <w:r w:rsidRPr="00AB3C39">
              <w:rPr>
                <w:rFonts w:ascii="Times New Roman" w:hAnsi="Times New Roman"/>
              </w:rPr>
              <w:t>-</w:t>
            </w:r>
            <w:r w:rsidRPr="00AB3C39">
              <w:rPr>
                <w:rFonts w:ascii="Times New Roman" w:hAnsi="Times New Roman"/>
                <w:lang w:val="en-US"/>
              </w:rPr>
              <w:t>mail</w:t>
            </w: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  <w:r w:rsidRPr="00AB3C39">
              <w:rPr>
                <w:rFonts w:ascii="Times New Roman" w:hAnsi="Times New Roman"/>
              </w:rPr>
              <w:t>Квалификационный аттестат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  <w:proofErr w:type="gramStart"/>
            <w:r w:rsidRPr="00AB3C39">
              <w:rPr>
                <w:rFonts w:ascii="Times New Roman" w:hAnsi="Times New Roman"/>
              </w:rPr>
              <w:t>от</w:t>
            </w:r>
            <w:proofErr w:type="gramEnd"/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  <w:r w:rsidRPr="00AB3C39">
              <w:rPr>
                <w:rFonts w:ascii="Times New Roman" w:hAnsi="Times New Roman"/>
              </w:rPr>
              <w:t>Кем выдан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  <w:proofErr w:type="gramStart"/>
            <w:r w:rsidRPr="00AB3C39">
              <w:rPr>
                <w:rFonts w:ascii="Times New Roman" w:hAnsi="Times New Roman"/>
              </w:rPr>
              <w:t>срок</w:t>
            </w:r>
            <w:proofErr w:type="gramEnd"/>
            <w:r w:rsidRPr="00AB3C39">
              <w:rPr>
                <w:rFonts w:ascii="Times New Roman" w:hAnsi="Times New Roman"/>
              </w:rPr>
              <w:t xml:space="preserve"> действия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pct5" w:color="auto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</w:tbl>
    <w:p w:rsidR="00313385" w:rsidRPr="00AB3C39" w:rsidRDefault="00313385" w:rsidP="00313385">
      <w:pPr>
        <w:overflowPunct/>
        <w:autoSpaceDE/>
        <w:autoSpaceDN/>
        <w:adjustRightInd/>
        <w:spacing w:before="60" w:after="60"/>
        <w:ind w:left="567"/>
        <w:jc w:val="both"/>
        <w:textAlignment w:val="auto"/>
        <w:outlineLvl w:val="4"/>
        <w:rPr>
          <w:rFonts w:ascii="Times New Roman" w:hAnsi="Times New Roman"/>
          <w:b/>
          <w:sz w:val="22"/>
          <w:szCs w:val="22"/>
        </w:rPr>
      </w:pPr>
      <w:r w:rsidRPr="00AB3C39">
        <w:rPr>
          <w:rFonts w:ascii="Times New Roman" w:hAnsi="Times New Roman"/>
          <w:b/>
          <w:sz w:val="22"/>
          <w:szCs w:val="22"/>
        </w:rPr>
        <w:t>2. Сведения об аудиторской деятельности Заявителя:</w:t>
      </w:r>
    </w:p>
    <w:p w:rsidR="00313385" w:rsidRPr="00AB3C39" w:rsidRDefault="00313385" w:rsidP="00313385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>2.1</w:t>
      </w:r>
      <w:r w:rsidRPr="00AB3C39">
        <w:rPr>
          <w:rFonts w:ascii="Times New Roman" w:hAnsi="Times New Roman"/>
          <w:sz w:val="22"/>
          <w:szCs w:val="22"/>
        </w:rPr>
        <w:t xml:space="preserve">. </w:t>
      </w:r>
      <w:r w:rsidRPr="00AB3C39">
        <w:rPr>
          <w:rFonts w:ascii="Times New Roman" w:hAnsi="Times New Roman"/>
          <w:i/>
          <w:sz w:val="22"/>
          <w:szCs w:val="22"/>
        </w:rPr>
        <w:t xml:space="preserve">Является ли Заявитель членом саморегулируемой организации </w:t>
      </w:r>
      <w:proofErr w:type="gramStart"/>
      <w:r w:rsidRPr="00AB3C39">
        <w:rPr>
          <w:rFonts w:ascii="Times New Roman" w:hAnsi="Times New Roman"/>
          <w:i/>
          <w:sz w:val="22"/>
          <w:szCs w:val="22"/>
        </w:rPr>
        <w:t xml:space="preserve">аудиторов </w:t>
      </w:r>
      <w:r w:rsidRPr="00AB3C39">
        <w:rPr>
          <w:rFonts w:ascii="Times New Roman" w:hAnsi="Times New Roman"/>
          <w:sz w:val="22"/>
          <w:szCs w:val="22"/>
        </w:rPr>
        <w:t xml:space="preserve"> –</w:t>
      </w:r>
      <w:proofErr w:type="gramEnd"/>
      <w:r w:rsidRPr="00AB3C39">
        <w:rPr>
          <w:rFonts w:ascii="Times New Roman" w:hAnsi="Times New Roman"/>
          <w:sz w:val="22"/>
          <w:szCs w:val="22"/>
        </w:rPr>
        <w:t xml:space="preserve"> </w:t>
      </w:r>
      <w:r w:rsidRPr="00AB3C39">
        <w:rPr>
          <w:rFonts w:ascii="Times New Roman" w:hAnsi="Times New Roman"/>
          <w:b/>
          <w:sz w:val="22"/>
          <w:szCs w:val="22"/>
        </w:rPr>
        <w:sym w:font="Wingdings" w:char="F06F"/>
      </w:r>
      <w:r w:rsidRPr="00AB3C39">
        <w:rPr>
          <w:rFonts w:ascii="Times New Roman" w:hAnsi="Times New Roman"/>
          <w:sz w:val="22"/>
          <w:szCs w:val="22"/>
        </w:rPr>
        <w:t xml:space="preserve"> ДА/ </w:t>
      </w:r>
      <w:r w:rsidRPr="00AB3C39">
        <w:rPr>
          <w:rFonts w:ascii="Times New Roman" w:hAnsi="Times New Roman"/>
          <w:sz w:val="22"/>
          <w:szCs w:val="22"/>
        </w:rPr>
        <w:sym w:font="Wingdings" w:char="F06F"/>
      </w:r>
      <w:r w:rsidRPr="00AB3C39">
        <w:rPr>
          <w:rFonts w:ascii="Times New Roman" w:hAnsi="Times New Roman"/>
          <w:sz w:val="22"/>
          <w:szCs w:val="22"/>
        </w:rPr>
        <w:t xml:space="preserve"> НЕТ</w:t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>Наименование 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AB3C39">
        <w:rPr>
          <w:rFonts w:ascii="Times New Roman" w:hAnsi="Times New Roman"/>
          <w:sz w:val="22"/>
          <w:szCs w:val="22"/>
        </w:rPr>
        <w:t>___</w:t>
      </w:r>
    </w:p>
    <w:p w:rsidR="00313385" w:rsidRPr="00AB3C39" w:rsidRDefault="00313385" w:rsidP="00313385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2"/>
          <w:szCs w:val="22"/>
        </w:rPr>
      </w:pPr>
    </w:p>
    <w:p w:rsidR="00313385" w:rsidRPr="00AB3C39" w:rsidRDefault="00313385" w:rsidP="00313385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>2.2.</w:t>
      </w:r>
      <w:r w:rsidRPr="00AB3C39">
        <w:rPr>
          <w:rFonts w:ascii="Times New Roman" w:hAnsi="Times New Roman"/>
          <w:sz w:val="22"/>
          <w:szCs w:val="22"/>
        </w:rPr>
        <w:t xml:space="preserve"> </w:t>
      </w:r>
      <w:r w:rsidRPr="00AB3C39">
        <w:rPr>
          <w:rFonts w:ascii="Times New Roman" w:hAnsi="Times New Roman"/>
          <w:i/>
          <w:sz w:val="22"/>
          <w:szCs w:val="22"/>
        </w:rPr>
        <w:t>Присвоен ли Заявителю реестровый номер</w:t>
      </w:r>
      <w:r w:rsidRPr="00AB3C3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AB3C39">
        <w:rPr>
          <w:rFonts w:ascii="Times New Roman" w:hAnsi="Times New Roman"/>
          <w:sz w:val="22"/>
          <w:szCs w:val="22"/>
        </w:rPr>
        <w:t xml:space="preserve">– </w:t>
      </w:r>
      <w:r w:rsidRPr="00AB3C39">
        <w:rPr>
          <w:rFonts w:ascii="Times New Roman" w:hAnsi="Times New Roman"/>
          <w:b/>
          <w:sz w:val="22"/>
          <w:szCs w:val="22"/>
        </w:rPr>
        <w:sym w:font="Wingdings" w:char="F06F"/>
      </w:r>
      <w:r w:rsidRPr="00AB3C39">
        <w:rPr>
          <w:rFonts w:ascii="Times New Roman" w:hAnsi="Times New Roman"/>
          <w:sz w:val="22"/>
          <w:szCs w:val="22"/>
        </w:rPr>
        <w:t xml:space="preserve"> ДА</w:t>
      </w:r>
      <w:proofErr w:type="gramEnd"/>
      <w:r w:rsidRPr="00AB3C39">
        <w:rPr>
          <w:rFonts w:ascii="Times New Roman" w:hAnsi="Times New Roman"/>
          <w:sz w:val="22"/>
          <w:szCs w:val="22"/>
        </w:rPr>
        <w:t xml:space="preserve">/ </w:t>
      </w:r>
      <w:r w:rsidRPr="00AB3C39">
        <w:rPr>
          <w:rFonts w:ascii="Times New Roman" w:hAnsi="Times New Roman"/>
          <w:sz w:val="22"/>
          <w:szCs w:val="22"/>
        </w:rPr>
        <w:sym w:font="Wingdings" w:char="F06F"/>
      </w:r>
      <w:r w:rsidRPr="00AB3C39">
        <w:rPr>
          <w:rFonts w:ascii="Times New Roman" w:hAnsi="Times New Roman"/>
          <w:sz w:val="22"/>
          <w:szCs w:val="22"/>
        </w:rPr>
        <w:t xml:space="preserve"> НЕТ</w:t>
      </w:r>
    </w:p>
    <w:p w:rsidR="00313385" w:rsidRPr="00AB3C39" w:rsidRDefault="00313385" w:rsidP="00313385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B3C39">
        <w:rPr>
          <w:rFonts w:ascii="Times New Roman" w:hAnsi="Times New Roman"/>
          <w:sz w:val="22"/>
          <w:szCs w:val="22"/>
        </w:rPr>
        <w:t xml:space="preserve">Если да, то указать номер и организацию, его присвоившую: </w:t>
      </w:r>
      <w:r w:rsidRPr="00AB3C39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AB3C39">
        <w:rPr>
          <w:rFonts w:ascii="Times New Roman" w:hAnsi="Times New Roman"/>
          <w:sz w:val="24"/>
          <w:szCs w:val="24"/>
        </w:rPr>
        <w:t>____</w:t>
      </w:r>
    </w:p>
    <w:p w:rsidR="00313385" w:rsidRPr="00AB3C39" w:rsidRDefault="00313385" w:rsidP="00313385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</w:rPr>
      </w:pPr>
    </w:p>
    <w:p w:rsidR="00313385" w:rsidRPr="00AB3C39" w:rsidRDefault="00313385" w:rsidP="00313385">
      <w:pPr>
        <w:overflowPunct/>
        <w:autoSpaceDE/>
        <w:autoSpaceDN/>
        <w:adjustRightInd/>
        <w:spacing w:before="60" w:after="60"/>
        <w:ind w:left="567"/>
        <w:jc w:val="both"/>
        <w:textAlignment w:val="auto"/>
        <w:outlineLvl w:val="4"/>
        <w:rPr>
          <w:rFonts w:ascii="Times New Roman" w:hAnsi="Times New Roman"/>
          <w:b/>
          <w:sz w:val="22"/>
          <w:szCs w:val="22"/>
        </w:rPr>
      </w:pPr>
      <w:r w:rsidRPr="00AB3C39">
        <w:rPr>
          <w:rFonts w:ascii="Times New Roman" w:hAnsi="Times New Roman"/>
          <w:b/>
          <w:sz w:val="22"/>
          <w:szCs w:val="22"/>
        </w:rPr>
        <w:t>3. Сведения о деятельности Заявителя за предшествующий год и прогноз: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2268"/>
        <w:gridCol w:w="2693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За прошедший год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Прогноз на следующий год</w:t>
            </w: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Количество аудиторских проверок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B3C39">
              <w:rPr>
                <w:rFonts w:ascii="Times New Roman" w:hAnsi="Times New Roman"/>
                <w:sz w:val="22"/>
                <w:szCs w:val="22"/>
              </w:rPr>
              <w:t>из</w:t>
            </w:r>
            <w:proofErr w:type="gramEnd"/>
            <w:r w:rsidRPr="00AB3C39">
              <w:rPr>
                <w:rFonts w:ascii="Times New Roman" w:hAnsi="Times New Roman"/>
                <w:sz w:val="22"/>
                <w:szCs w:val="22"/>
              </w:rPr>
              <w:t xml:space="preserve"> них: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ind w:firstLine="527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B3C39">
              <w:rPr>
                <w:rFonts w:ascii="Times New Roman" w:hAnsi="Times New Roman"/>
                <w:sz w:val="22"/>
                <w:szCs w:val="22"/>
              </w:rPr>
              <w:t>банковский</w:t>
            </w:r>
            <w:proofErr w:type="gramEnd"/>
            <w:r w:rsidRPr="00AB3C39">
              <w:rPr>
                <w:rFonts w:ascii="Times New Roman" w:hAnsi="Times New Roman"/>
                <w:sz w:val="22"/>
                <w:szCs w:val="22"/>
              </w:rPr>
              <w:t xml:space="preserve"> аудит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ind w:firstLine="527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B3C39">
              <w:rPr>
                <w:rFonts w:ascii="Times New Roman" w:hAnsi="Times New Roman"/>
                <w:sz w:val="22"/>
                <w:szCs w:val="22"/>
              </w:rPr>
              <w:t>аудит</w:t>
            </w:r>
            <w:proofErr w:type="gramEnd"/>
            <w:r w:rsidRPr="00AB3C39">
              <w:rPr>
                <w:rFonts w:ascii="Times New Roman" w:hAnsi="Times New Roman"/>
                <w:sz w:val="22"/>
                <w:szCs w:val="22"/>
              </w:rPr>
              <w:t xml:space="preserve"> страховых организаций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ind w:firstLine="527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B3C39">
              <w:rPr>
                <w:rFonts w:ascii="Times New Roman" w:hAnsi="Times New Roman"/>
                <w:sz w:val="22"/>
                <w:szCs w:val="22"/>
              </w:rPr>
              <w:t>аудит</w:t>
            </w:r>
            <w:proofErr w:type="gramEnd"/>
            <w:r w:rsidRPr="00AB3C39">
              <w:rPr>
                <w:rFonts w:ascii="Times New Roman" w:hAnsi="Times New Roman"/>
                <w:sz w:val="22"/>
                <w:szCs w:val="22"/>
              </w:rPr>
              <w:t xml:space="preserve"> бирж, внебюджетных фондов и инвестиционных институтов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ind w:firstLine="527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B3C39">
              <w:rPr>
                <w:rFonts w:ascii="Times New Roman" w:hAnsi="Times New Roman"/>
                <w:sz w:val="22"/>
                <w:szCs w:val="22"/>
              </w:rPr>
              <w:t>общий</w:t>
            </w:r>
            <w:proofErr w:type="gramEnd"/>
            <w:r w:rsidRPr="00AB3C39">
              <w:rPr>
                <w:rFonts w:ascii="Times New Roman" w:hAnsi="Times New Roman"/>
                <w:sz w:val="22"/>
                <w:szCs w:val="22"/>
              </w:rPr>
              <w:t xml:space="preserve"> аудит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 w:rsidR="00313385" w:rsidRPr="00AB3C39" w:rsidRDefault="00313385" w:rsidP="00313385">
      <w:pPr>
        <w:overflowPunct/>
        <w:autoSpaceDE/>
        <w:autoSpaceDN/>
        <w:adjustRightInd/>
        <w:spacing w:before="120" w:after="60"/>
        <w:jc w:val="both"/>
        <w:textAlignment w:val="auto"/>
        <w:outlineLvl w:val="4"/>
        <w:rPr>
          <w:rFonts w:ascii="Times New Roman" w:hAnsi="Times New Roman"/>
          <w:i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>3.1. Постоянные клиенты (аудиторские проверки которых Заявитель проводил в течение предшествующих двух лет):</w:t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u w:val="single"/>
        </w:rPr>
      </w:pPr>
      <w:r w:rsidRPr="00AB3C39">
        <w:rPr>
          <w:rFonts w:ascii="Times New Roman" w:hAnsi="Times New Roman"/>
          <w:sz w:val="24"/>
          <w:szCs w:val="24"/>
          <w:u w:val="single"/>
        </w:rPr>
        <w:tab/>
      </w:r>
    </w:p>
    <w:p w:rsidR="00313385" w:rsidRPr="00AB3C39" w:rsidRDefault="00313385" w:rsidP="00313385">
      <w:pPr>
        <w:overflowPunct/>
        <w:autoSpaceDE/>
        <w:autoSpaceDN/>
        <w:adjustRightInd/>
        <w:spacing w:before="120" w:after="60"/>
        <w:jc w:val="both"/>
        <w:textAlignment w:val="auto"/>
        <w:outlineLvl w:val="4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>3.2. Годовой объем совокупного дохода от аудиторской деятельности Заявителя</w:t>
      </w:r>
      <w:r w:rsidRPr="00AB3C39">
        <w:rPr>
          <w:rFonts w:ascii="Times New Roman" w:hAnsi="Times New Roman"/>
          <w:sz w:val="22"/>
          <w:szCs w:val="22"/>
        </w:rPr>
        <w:t>:</w:t>
      </w:r>
    </w:p>
    <w:p w:rsidR="00313385" w:rsidRPr="00AB3C39" w:rsidRDefault="00313385" w:rsidP="00313385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2"/>
          <w:szCs w:val="22"/>
        </w:rPr>
      </w:pPr>
      <w:proofErr w:type="gramStart"/>
      <w:r w:rsidRPr="00AB3C39">
        <w:rPr>
          <w:rFonts w:ascii="Times New Roman" w:hAnsi="Times New Roman"/>
          <w:sz w:val="22"/>
          <w:szCs w:val="22"/>
        </w:rPr>
        <w:t>планируемый</w:t>
      </w:r>
      <w:proofErr w:type="gramEnd"/>
      <w:r w:rsidRPr="00AB3C39">
        <w:rPr>
          <w:rFonts w:ascii="Times New Roman" w:hAnsi="Times New Roman"/>
          <w:sz w:val="22"/>
          <w:szCs w:val="22"/>
        </w:rPr>
        <w:t>: _____________________________ рублей.</w:t>
      </w:r>
    </w:p>
    <w:p w:rsidR="00313385" w:rsidRPr="00AB3C39" w:rsidRDefault="00313385" w:rsidP="00313385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2"/>
          <w:szCs w:val="22"/>
        </w:rPr>
      </w:pPr>
      <w:proofErr w:type="gramStart"/>
      <w:r w:rsidRPr="00AB3C39">
        <w:rPr>
          <w:rFonts w:ascii="Times New Roman" w:hAnsi="Times New Roman"/>
          <w:sz w:val="22"/>
          <w:szCs w:val="22"/>
        </w:rPr>
        <w:t>за</w:t>
      </w:r>
      <w:proofErr w:type="gramEnd"/>
      <w:r w:rsidRPr="00AB3C39">
        <w:rPr>
          <w:rFonts w:ascii="Times New Roman" w:hAnsi="Times New Roman"/>
          <w:sz w:val="22"/>
          <w:szCs w:val="22"/>
        </w:rPr>
        <w:t xml:space="preserve"> последний отчетный год: __________________рублей.</w:t>
      </w:r>
    </w:p>
    <w:p w:rsidR="00313385" w:rsidRPr="00AB3C39" w:rsidRDefault="00313385" w:rsidP="00313385">
      <w:pPr>
        <w:overflowPunct/>
        <w:autoSpaceDE/>
        <w:autoSpaceDN/>
        <w:adjustRightInd/>
        <w:spacing w:before="120" w:after="60"/>
        <w:jc w:val="both"/>
        <w:textAlignment w:val="auto"/>
        <w:outlineLvl w:val="4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>3.3. Наибольший объем доходов от аудиторских проверок одного клиента за последний отчетный год –</w:t>
      </w:r>
      <w:r w:rsidRPr="00AB3C39">
        <w:rPr>
          <w:rFonts w:ascii="Times New Roman" w:hAnsi="Times New Roman"/>
          <w:sz w:val="22"/>
          <w:szCs w:val="22"/>
        </w:rPr>
        <w:t xml:space="preserve"> ___________________________ рублей.</w:t>
      </w:r>
    </w:p>
    <w:p w:rsidR="00313385" w:rsidRPr="00AB3C39" w:rsidRDefault="00313385" w:rsidP="00313385">
      <w:pPr>
        <w:overflowPunct/>
        <w:autoSpaceDE/>
        <w:autoSpaceDN/>
        <w:adjustRightInd/>
        <w:spacing w:before="60" w:after="60"/>
        <w:jc w:val="both"/>
        <w:textAlignment w:val="auto"/>
        <w:outlineLvl w:val="4"/>
        <w:rPr>
          <w:rFonts w:ascii="Times New Roman" w:hAnsi="Times New Roman"/>
          <w:i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 xml:space="preserve">3.4. Предъявлялись ли Заявителю требования третьих лиц о возмещении убытков, нанесенных в связи с его аудиторской деятельностью </w:t>
      </w:r>
      <w:proofErr w:type="gramStart"/>
      <w:r w:rsidRPr="00AB3C39">
        <w:rPr>
          <w:rFonts w:ascii="Times New Roman" w:hAnsi="Times New Roman"/>
          <w:i/>
          <w:sz w:val="22"/>
          <w:szCs w:val="22"/>
        </w:rPr>
        <w:t xml:space="preserve">– </w:t>
      </w:r>
      <w:r w:rsidRPr="00AB3C39">
        <w:rPr>
          <w:rFonts w:ascii="Times New Roman" w:hAnsi="Times New Roman"/>
          <w:i/>
          <w:sz w:val="22"/>
          <w:szCs w:val="22"/>
        </w:rPr>
        <w:sym w:font="Wingdings" w:char="F06F"/>
      </w:r>
      <w:r w:rsidRPr="00AB3C39">
        <w:rPr>
          <w:rFonts w:ascii="Times New Roman" w:hAnsi="Times New Roman"/>
          <w:i/>
          <w:sz w:val="22"/>
          <w:szCs w:val="22"/>
        </w:rPr>
        <w:t xml:space="preserve"> ДА</w:t>
      </w:r>
      <w:proofErr w:type="gramEnd"/>
      <w:r w:rsidRPr="00AB3C39">
        <w:rPr>
          <w:rFonts w:ascii="Times New Roman" w:hAnsi="Times New Roman"/>
          <w:i/>
          <w:sz w:val="22"/>
          <w:szCs w:val="22"/>
        </w:rPr>
        <w:t xml:space="preserve">/ </w:t>
      </w:r>
      <w:r w:rsidRPr="00AB3C39">
        <w:rPr>
          <w:rFonts w:ascii="Times New Roman" w:hAnsi="Times New Roman"/>
          <w:i/>
          <w:sz w:val="22"/>
          <w:szCs w:val="22"/>
        </w:rPr>
        <w:sym w:font="Wingdings" w:char="F06F"/>
      </w:r>
      <w:r w:rsidRPr="00AB3C39">
        <w:rPr>
          <w:rFonts w:ascii="Times New Roman" w:hAnsi="Times New Roman"/>
          <w:i/>
          <w:sz w:val="22"/>
          <w:szCs w:val="22"/>
        </w:rPr>
        <w:t xml:space="preserve"> НЕТ;</w:t>
      </w:r>
    </w:p>
    <w:p w:rsidR="00313385" w:rsidRPr="00AB3C39" w:rsidRDefault="00313385" w:rsidP="00313385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>Если предъявлялись, то укажите:</w:t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ind w:left="142"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 xml:space="preserve">- кем 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ind w:left="142"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 xml:space="preserve">- дата причинения убытков 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ind w:left="142"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>- дата предъявления требования_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ind w:left="142"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>- причина убытков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ind w:left="142"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lastRenderedPageBreak/>
        <w:t>- размер причиненных убытков,</w:t>
      </w:r>
      <w:r w:rsidRPr="00AB3C3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ind w:left="142"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>- основание произведенной выплаты (решение судебных органов или урегулирование без суда)</w:t>
      </w:r>
      <w:r w:rsidRPr="00AB3C3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ind w:left="142"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ind w:left="142"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>- сумма выплаченного возмещения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overflowPunct/>
        <w:autoSpaceDE/>
        <w:autoSpaceDN/>
        <w:adjustRightInd/>
        <w:spacing w:before="60" w:after="60"/>
        <w:jc w:val="both"/>
        <w:textAlignment w:val="auto"/>
        <w:outlineLvl w:val="4"/>
        <w:rPr>
          <w:rFonts w:ascii="Times New Roman" w:hAnsi="Times New Roman"/>
          <w:i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 xml:space="preserve">3.5. Располагает ли Заявитель сведениями о случаях или обстоятельствах, касающихся его аудиторской деятельности, которые могут стать источниками требований третьих лиц о возмещении убытков </w:t>
      </w:r>
      <w:proofErr w:type="gramStart"/>
      <w:r w:rsidRPr="00AB3C39">
        <w:rPr>
          <w:rFonts w:ascii="Times New Roman" w:hAnsi="Times New Roman"/>
          <w:i/>
          <w:sz w:val="22"/>
          <w:szCs w:val="22"/>
        </w:rPr>
        <w:t xml:space="preserve">– </w:t>
      </w:r>
      <w:r w:rsidRPr="00AB3C39">
        <w:rPr>
          <w:rFonts w:ascii="Times New Roman" w:hAnsi="Times New Roman"/>
          <w:i/>
          <w:sz w:val="22"/>
          <w:szCs w:val="22"/>
        </w:rPr>
        <w:sym w:font="Wingdings" w:char="F06F"/>
      </w:r>
      <w:r w:rsidRPr="00AB3C39">
        <w:rPr>
          <w:rFonts w:ascii="Times New Roman" w:hAnsi="Times New Roman"/>
          <w:i/>
          <w:sz w:val="22"/>
          <w:szCs w:val="22"/>
        </w:rPr>
        <w:t xml:space="preserve"> ДА</w:t>
      </w:r>
      <w:proofErr w:type="gramEnd"/>
      <w:r w:rsidRPr="00AB3C39">
        <w:rPr>
          <w:rFonts w:ascii="Times New Roman" w:hAnsi="Times New Roman"/>
          <w:i/>
          <w:sz w:val="22"/>
          <w:szCs w:val="22"/>
        </w:rPr>
        <w:t xml:space="preserve">/ </w:t>
      </w:r>
      <w:r w:rsidRPr="00AB3C39">
        <w:rPr>
          <w:rFonts w:ascii="Times New Roman" w:hAnsi="Times New Roman"/>
          <w:i/>
          <w:sz w:val="22"/>
          <w:szCs w:val="22"/>
        </w:rPr>
        <w:sym w:font="Wingdings" w:char="F06F"/>
      </w:r>
      <w:r w:rsidRPr="00AB3C39">
        <w:rPr>
          <w:rFonts w:ascii="Times New Roman" w:hAnsi="Times New Roman"/>
          <w:i/>
          <w:sz w:val="22"/>
          <w:szCs w:val="22"/>
        </w:rPr>
        <w:t xml:space="preserve"> НЕТ;</w:t>
      </w:r>
    </w:p>
    <w:p w:rsidR="00313385" w:rsidRPr="00AB3C39" w:rsidRDefault="00313385" w:rsidP="00313385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>Если да, то перечислите их:</w:t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overflowPunct/>
        <w:autoSpaceDE/>
        <w:autoSpaceDN/>
        <w:adjustRightInd/>
        <w:spacing w:before="60" w:after="60"/>
        <w:jc w:val="both"/>
        <w:textAlignment w:val="auto"/>
        <w:outlineLvl w:val="4"/>
        <w:rPr>
          <w:rFonts w:ascii="Times New Roman" w:hAnsi="Times New Roman"/>
          <w:i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 xml:space="preserve">3.6. Имеются ли действующие договоры страхования ответственности аудиторов (профессиональной ответственности аудиторов, ответственности при осуществлении аудиторской деятельности и подобные), заключенные Заявителем с другими страховыми компаниями </w:t>
      </w:r>
      <w:proofErr w:type="gramStart"/>
      <w:r w:rsidRPr="00AB3C39">
        <w:rPr>
          <w:rFonts w:ascii="Times New Roman" w:hAnsi="Times New Roman"/>
          <w:i/>
          <w:sz w:val="22"/>
          <w:szCs w:val="22"/>
        </w:rPr>
        <w:t xml:space="preserve">– </w:t>
      </w:r>
      <w:r w:rsidRPr="00AB3C39">
        <w:rPr>
          <w:rFonts w:ascii="Times New Roman" w:hAnsi="Times New Roman"/>
          <w:i/>
          <w:sz w:val="22"/>
          <w:szCs w:val="22"/>
        </w:rPr>
        <w:sym w:font="Wingdings" w:char="F06F"/>
      </w:r>
      <w:r w:rsidRPr="00AB3C39">
        <w:rPr>
          <w:rFonts w:ascii="Times New Roman" w:hAnsi="Times New Roman"/>
          <w:i/>
          <w:sz w:val="22"/>
          <w:szCs w:val="22"/>
        </w:rPr>
        <w:t xml:space="preserve"> ДА</w:t>
      </w:r>
      <w:proofErr w:type="gramEnd"/>
      <w:r w:rsidRPr="00AB3C39">
        <w:rPr>
          <w:rFonts w:ascii="Times New Roman" w:hAnsi="Times New Roman"/>
          <w:i/>
          <w:sz w:val="22"/>
          <w:szCs w:val="22"/>
        </w:rPr>
        <w:t xml:space="preserve">/ </w:t>
      </w:r>
      <w:r w:rsidRPr="00AB3C39">
        <w:rPr>
          <w:rFonts w:ascii="Times New Roman" w:hAnsi="Times New Roman"/>
          <w:i/>
          <w:sz w:val="22"/>
          <w:szCs w:val="22"/>
        </w:rPr>
        <w:sym w:font="Wingdings" w:char="F06F"/>
      </w:r>
      <w:r w:rsidRPr="00AB3C39">
        <w:rPr>
          <w:rFonts w:ascii="Times New Roman" w:hAnsi="Times New Roman"/>
          <w:i/>
          <w:sz w:val="22"/>
          <w:szCs w:val="22"/>
        </w:rPr>
        <w:t xml:space="preserve"> НЕТ</w:t>
      </w:r>
    </w:p>
    <w:p w:rsidR="00313385" w:rsidRPr="00AB3C39" w:rsidRDefault="00313385" w:rsidP="00313385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>Если да, то укажите:</w:t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ind w:left="142"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>- название страховой компании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ind w:left="142"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 xml:space="preserve">- страховые случаи по договору страхования 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ind w:left="142"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 xml:space="preserve">- срок страхования 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ind w:left="142"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 xml:space="preserve">- размер страховой суммы 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ind w:left="142"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>- лимиты ответственности (если есть)</w:t>
      </w:r>
      <w:r w:rsidRPr="00AB3C3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2"/>
          <w:szCs w:val="22"/>
        </w:rPr>
      </w:pP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2"/>
          <w:szCs w:val="22"/>
        </w:rPr>
      </w:pPr>
      <w:r w:rsidRPr="00AB3C39">
        <w:rPr>
          <w:rFonts w:ascii="Times New Roman" w:hAnsi="Times New Roman"/>
          <w:b/>
          <w:sz w:val="22"/>
          <w:szCs w:val="22"/>
        </w:rPr>
        <w:t>4. Условия страхования: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 xml:space="preserve">4.1. Срок страхования: </w:t>
      </w:r>
      <w:r w:rsidRPr="00AB3C39">
        <w:rPr>
          <w:rFonts w:ascii="Times New Roman" w:hAnsi="Times New Roman"/>
          <w:sz w:val="22"/>
          <w:szCs w:val="22"/>
        </w:rPr>
        <w:t>_________________________________________________________</w:t>
      </w:r>
      <w:r>
        <w:rPr>
          <w:rFonts w:ascii="Times New Roman" w:hAnsi="Times New Roman"/>
          <w:sz w:val="22"/>
          <w:szCs w:val="22"/>
        </w:rPr>
        <w:t>____</w:t>
      </w:r>
      <w:r w:rsidRPr="00AB3C39">
        <w:rPr>
          <w:rFonts w:ascii="Times New Roman" w:hAnsi="Times New Roman"/>
          <w:sz w:val="22"/>
          <w:szCs w:val="22"/>
        </w:rPr>
        <w:t>__________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>4.2. Страховая сумма:</w:t>
      </w:r>
      <w:r w:rsidRPr="00AB3C39">
        <w:rPr>
          <w:rFonts w:ascii="Times New Roman" w:hAnsi="Times New Roman"/>
          <w:sz w:val="22"/>
          <w:szCs w:val="22"/>
        </w:rPr>
        <w:t xml:space="preserve"> _______________________________</w:t>
      </w:r>
      <w:r w:rsidR="00333D73">
        <w:rPr>
          <w:rFonts w:ascii="Times New Roman" w:hAnsi="Times New Roman"/>
          <w:sz w:val="22"/>
          <w:szCs w:val="22"/>
        </w:rPr>
        <w:t>_______________________________</w:t>
      </w:r>
      <w:r w:rsidRPr="00AB3C39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____</w:t>
      </w:r>
      <w:r w:rsidRPr="00AB3C39">
        <w:rPr>
          <w:rFonts w:ascii="Times New Roman" w:hAnsi="Times New Roman"/>
          <w:sz w:val="22"/>
          <w:szCs w:val="22"/>
        </w:rPr>
        <w:t>____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>4.3. Лимит ответственности по одному страховому случаю</w:t>
      </w:r>
      <w:r w:rsidRPr="00AB3C39">
        <w:rPr>
          <w:rFonts w:ascii="Times New Roman" w:hAnsi="Times New Roman"/>
          <w:sz w:val="22"/>
          <w:szCs w:val="22"/>
        </w:rPr>
        <w:t>________</w:t>
      </w:r>
      <w:r w:rsidR="00333D73">
        <w:rPr>
          <w:rFonts w:ascii="Times New Roman" w:hAnsi="Times New Roman"/>
          <w:sz w:val="22"/>
          <w:szCs w:val="22"/>
        </w:rPr>
        <w:t>________________________</w:t>
      </w:r>
      <w:r w:rsidRPr="00AB3C39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AB3C39">
        <w:rPr>
          <w:rFonts w:ascii="Times New Roman" w:hAnsi="Times New Roman"/>
          <w:sz w:val="22"/>
          <w:szCs w:val="22"/>
        </w:rPr>
        <w:t>___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 xml:space="preserve">4.4. Страховые риски, принимаемые на страхование: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843"/>
        <w:gridCol w:w="2126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6521" w:type="dxa"/>
            <w:tcBorders>
              <w:bottom w:val="nil"/>
            </w:tcBorders>
            <w:vAlign w:val="center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B3C39">
              <w:rPr>
                <w:rFonts w:ascii="Times New Roman" w:hAnsi="Times New Roman"/>
                <w:b/>
                <w:sz w:val="22"/>
                <w:szCs w:val="22"/>
              </w:rPr>
              <w:t>Страховые риски</w:t>
            </w:r>
          </w:p>
        </w:tc>
        <w:tc>
          <w:tcPr>
            <w:tcW w:w="1843" w:type="dxa"/>
            <w:tcBorders>
              <w:bottom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B3C39">
              <w:rPr>
                <w:rFonts w:ascii="Times New Roman" w:hAnsi="Times New Roman"/>
                <w:b/>
                <w:sz w:val="22"/>
                <w:szCs w:val="22"/>
              </w:rPr>
              <w:t>Необходимый лимит ответственности</w:t>
            </w: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Причинение вреда имуществу третьих лиц в результате осуществления аудиторской деятельности или прочих, связанных с аудиторской деятельностью услуг.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385" w:rsidRPr="00AB3C39" w:rsidRDefault="00313385" w:rsidP="00313385">
            <w:pPr>
              <w:tabs>
                <w:tab w:val="left" w:pos="5954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 ДА</w:t>
            </w:r>
            <w:proofErr w:type="gramStart"/>
            <w:r w:rsidRPr="00AB3C39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 w:rsidRPr="00AB3C39">
              <w:rPr>
                <w:rFonts w:ascii="Times New Roman" w:hAnsi="Times New Roman"/>
                <w:sz w:val="22"/>
                <w:szCs w:val="22"/>
              </w:rPr>
              <w:t> НЕТ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385" w:rsidRPr="00AB3C39" w:rsidRDefault="00313385" w:rsidP="00313385">
            <w:pPr>
              <w:tabs>
                <w:tab w:val="left" w:pos="5954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Причинение вреда заказчику в результате неисполнения или ненадлежащего исполнения обязательств по договору на оказание аудиторских услуг.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385" w:rsidRPr="00AB3C39" w:rsidRDefault="00313385" w:rsidP="00313385">
            <w:pPr>
              <w:tabs>
                <w:tab w:val="left" w:pos="5954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 ДА</w:t>
            </w:r>
            <w:proofErr w:type="gramStart"/>
            <w:r w:rsidRPr="00AB3C39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 w:rsidRPr="00AB3C39">
              <w:rPr>
                <w:rFonts w:ascii="Times New Roman" w:hAnsi="Times New Roman"/>
                <w:sz w:val="22"/>
                <w:szCs w:val="22"/>
              </w:rPr>
              <w:t> НЕТ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385" w:rsidRPr="00AB3C39" w:rsidRDefault="00313385" w:rsidP="00313385">
            <w:pPr>
              <w:tabs>
                <w:tab w:val="left" w:pos="5954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330CD4" w:rsidRDefault="00330CD4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2"/>
          <w:szCs w:val="22"/>
        </w:rPr>
      </w:pP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2"/>
          <w:szCs w:val="22"/>
        </w:rPr>
      </w:pPr>
      <w:r w:rsidRPr="00AB3C39">
        <w:rPr>
          <w:rFonts w:ascii="Times New Roman" w:hAnsi="Times New Roman"/>
          <w:b/>
          <w:sz w:val="22"/>
          <w:szCs w:val="22"/>
        </w:rPr>
        <w:t>Приложения: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>1. Копия паспорта.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 xml:space="preserve">2. Копия документа, </w:t>
      </w:r>
      <w:proofErr w:type="gramStart"/>
      <w:r w:rsidRPr="00AB3C39">
        <w:rPr>
          <w:rFonts w:ascii="Times New Roman" w:hAnsi="Times New Roman"/>
          <w:sz w:val="22"/>
          <w:szCs w:val="22"/>
        </w:rPr>
        <w:t>подтверждающего  внесение</w:t>
      </w:r>
      <w:proofErr w:type="gramEnd"/>
      <w:r w:rsidRPr="00AB3C39">
        <w:rPr>
          <w:rFonts w:ascii="Times New Roman" w:hAnsi="Times New Roman"/>
          <w:sz w:val="22"/>
          <w:szCs w:val="22"/>
        </w:rPr>
        <w:t xml:space="preserve"> Страхователя в реестр аудиторов и аудиторских организаций.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 xml:space="preserve">3. Копия квалификационного аттестата. 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>Приложения являются неотъемлемой частью настоящего заявления на страхование.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>Заявитель подтверждает, что все сообщенные им сведения являются полными и верными, им не скрыты сведения, которые могут повлиять на степень риска. С ответственностью (т.е. полным или частичным отказом в страховой выплате) за предоставление неполных, неверных или ложных сведений ознакомлен и согласен.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>Заявитель согласен с тем, чтобы при согласии Страховщика (</w:t>
      </w:r>
      <w:r w:rsidR="005968D5">
        <w:rPr>
          <w:rFonts w:ascii="Times New Roman" w:hAnsi="Times New Roman"/>
          <w:i/>
          <w:sz w:val="22"/>
          <w:szCs w:val="22"/>
        </w:rPr>
        <w:t>П</w:t>
      </w:r>
      <w:r w:rsidRPr="00AB3C39">
        <w:rPr>
          <w:rFonts w:ascii="Times New Roman" w:hAnsi="Times New Roman"/>
          <w:i/>
          <w:sz w:val="22"/>
          <w:szCs w:val="22"/>
        </w:rPr>
        <w:t>АО "САК "ЭНЕРГОГАРАНТ") заключить договор страхования с Заявителем настоящее заявление являлось основной и неотъемлемой частью договора страхования.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2"/>
          <w:szCs w:val="22"/>
        </w:rPr>
      </w:pP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b/>
          <w:sz w:val="22"/>
          <w:szCs w:val="22"/>
        </w:rPr>
        <w:t>Заявитель: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6204" w:type="dxa"/>
            <w:tcBorders>
              <w:bottom w:val="single" w:sz="4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6204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67"/>
        <w:gridCol w:w="5343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bottom w:val="single" w:sz="4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43" w:type="dxa"/>
            <w:tcBorders>
              <w:bottom w:val="single" w:sz="4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 w:rsidRPr="00AB3C39">
              <w:rPr>
                <w:rFonts w:ascii="Times New Roman" w:hAnsi="Times New Roman"/>
                <w:sz w:val="22"/>
                <w:szCs w:val="22"/>
              </w:rPr>
              <w:t>подпись</w:t>
            </w:r>
            <w:proofErr w:type="gramEnd"/>
            <w:r w:rsidRPr="00AB3C3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43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(Ф.И.О.)</w:t>
            </w:r>
          </w:p>
        </w:tc>
      </w:tr>
    </w:tbl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>“ ______ ” _________________________ 20__ г.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 xml:space="preserve">                 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:rsidR="00313385" w:rsidRDefault="00313385" w:rsidP="00313385">
      <w:pPr>
        <w:jc w:val="both"/>
        <w:rPr>
          <w:rFonts w:ascii="Times New Roman" w:hAnsi="Times New Roman"/>
          <w:sz w:val="24"/>
          <w:szCs w:val="24"/>
        </w:rPr>
      </w:pPr>
    </w:p>
    <w:p w:rsidR="00313385" w:rsidRDefault="00313385" w:rsidP="00313385">
      <w:pPr>
        <w:jc w:val="both"/>
        <w:rPr>
          <w:rFonts w:ascii="Times New Roman" w:hAnsi="Times New Roman"/>
          <w:sz w:val="24"/>
          <w:szCs w:val="24"/>
        </w:rPr>
      </w:pPr>
    </w:p>
    <w:sectPr w:rsidR="00313385" w:rsidSect="00313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D2A" w:rsidRDefault="002A6D2A" w:rsidP="00017B72">
      <w:r>
        <w:separator/>
      </w:r>
    </w:p>
  </w:endnote>
  <w:endnote w:type="continuationSeparator" w:id="0">
    <w:p w:rsidR="002A6D2A" w:rsidRDefault="002A6D2A" w:rsidP="0001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B72" w:rsidRDefault="00017B7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B72" w:rsidRDefault="00017B7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B72" w:rsidRDefault="00017B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D2A" w:rsidRDefault="002A6D2A" w:rsidP="00017B72">
      <w:r>
        <w:separator/>
      </w:r>
    </w:p>
  </w:footnote>
  <w:footnote w:type="continuationSeparator" w:id="0">
    <w:p w:rsidR="002A6D2A" w:rsidRDefault="002A6D2A" w:rsidP="00017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B72" w:rsidRDefault="00017B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B72" w:rsidRDefault="00017B7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B72" w:rsidRDefault="00017B7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12E6"/>
    <w:multiLevelType w:val="hybridMultilevel"/>
    <w:tmpl w:val="CECAC1A2"/>
    <w:lvl w:ilvl="0" w:tplc="27729874">
      <w:start w:val="1"/>
      <w:numFmt w:val="bullet"/>
      <w:lvlText w:val=""/>
      <w:lvlJc w:val="left"/>
      <w:pPr>
        <w:ind w:left="1287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8F7A7D"/>
    <w:multiLevelType w:val="multilevel"/>
    <w:tmpl w:val="232A78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16C35E1"/>
    <w:multiLevelType w:val="hybridMultilevel"/>
    <w:tmpl w:val="64F0D2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F85ADE"/>
    <w:multiLevelType w:val="hybridMultilevel"/>
    <w:tmpl w:val="FB14EE4C"/>
    <w:lvl w:ilvl="0" w:tplc="9E9662DC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8AA5B1C"/>
    <w:multiLevelType w:val="hybridMultilevel"/>
    <w:tmpl w:val="B35C7DA4"/>
    <w:lvl w:ilvl="0" w:tplc="E6E8E054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4F87CB9"/>
    <w:multiLevelType w:val="hybridMultilevel"/>
    <w:tmpl w:val="1284BF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7C32B73"/>
    <w:multiLevelType w:val="hybridMultilevel"/>
    <w:tmpl w:val="1EE24EFA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86061"/>
    <w:multiLevelType w:val="hybridMultilevel"/>
    <w:tmpl w:val="089C94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85"/>
    <w:rsid w:val="00017B72"/>
    <w:rsid w:val="001304E7"/>
    <w:rsid w:val="001E0FB9"/>
    <w:rsid w:val="002816C7"/>
    <w:rsid w:val="002A6D2A"/>
    <w:rsid w:val="002D239A"/>
    <w:rsid w:val="00306BB1"/>
    <w:rsid w:val="00313385"/>
    <w:rsid w:val="00330CD4"/>
    <w:rsid w:val="00333D73"/>
    <w:rsid w:val="003F3EDE"/>
    <w:rsid w:val="0044785E"/>
    <w:rsid w:val="00481099"/>
    <w:rsid w:val="005968D5"/>
    <w:rsid w:val="0075659A"/>
    <w:rsid w:val="007F6222"/>
    <w:rsid w:val="008165F2"/>
    <w:rsid w:val="00843ADA"/>
    <w:rsid w:val="00A14471"/>
    <w:rsid w:val="00B34C8B"/>
    <w:rsid w:val="00B5033A"/>
    <w:rsid w:val="00B63F0E"/>
    <w:rsid w:val="00C531FB"/>
    <w:rsid w:val="00CE2751"/>
    <w:rsid w:val="00D0340B"/>
    <w:rsid w:val="00D625A4"/>
    <w:rsid w:val="00DD42D6"/>
    <w:rsid w:val="00E07E04"/>
    <w:rsid w:val="00E322CE"/>
    <w:rsid w:val="00E43AB1"/>
    <w:rsid w:val="00EA6337"/>
    <w:rsid w:val="00F07725"/>
    <w:rsid w:val="00FC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38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133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31338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auiue">
    <w:name w:val="Iau?iue"/>
    <w:rsid w:val="00313385"/>
    <w:pPr>
      <w:autoSpaceDE w:val="0"/>
      <w:autoSpaceDN w:val="0"/>
      <w:adjustRightInd w:val="0"/>
    </w:pPr>
    <w:rPr>
      <w:rFonts w:ascii="Garamond" w:eastAsia="Times New Roman" w:hAnsi="Garamond" w:cs="Garamond"/>
    </w:rPr>
  </w:style>
  <w:style w:type="paragraph" w:styleId="a3">
    <w:name w:val="header"/>
    <w:basedOn w:val="a"/>
    <w:link w:val="a4"/>
    <w:uiPriority w:val="99"/>
    <w:unhideWhenUsed/>
    <w:rsid w:val="00017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7B72"/>
    <w:rPr>
      <w:rFonts w:ascii="Arial" w:eastAsia="Times New Roman" w:hAnsi="Arial"/>
    </w:rPr>
  </w:style>
  <w:style w:type="paragraph" w:styleId="a5">
    <w:name w:val="footer"/>
    <w:basedOn w:val="a"/>
    <w:link w:val="a6"/>
    <w:uiPriority w:val="99"/>
    <w:unhideWhenUsed/>
    <w:rsid w:val="00017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7B72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2025-09-17T09:19:00Z</dcterms:created>
  <dcterms:modified xsi:type="dcterms:W3CDTF">2025-09-17T09:19:00Z</dcterms:modified>
</cp:coreProperties>
</file>