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5F9" w:rsidRDefault="008A35F9">
      <w:pPr>
        <w:widowControl w:val="0"/>
        <w:spacing w:before="40"/>
        <w:jc w:val="center"/>
        <w:rPr>
          <w:rFonts w:ascii="Times New Roman" w:hAnsi="Times New Roman"/>
          <w:b/>
          <w:sz w:val="22"/>
        </w:rPr>
      </w:pPr>
      <w:bookmarkStart w:id="0" w:name="_GoBack"/>
      <w:bookmarkEnd w:id="0"/>
      <w:r>
        <w:rPr>
          <w:rFonts w:ascii="Times New Roman" w:hAnsi="Times New Roman"/>
          <w:b/>
          <w:sz w:val="22"/>
        </w:rPr>
        <w:t>ДОГОВОР № ______________</w:t>
      </w:r>
    </w:p>
    <w:p w:rsidR="008A35F9" w:rsidRDefault="008A35F9">
      <w:pPr>
        <w:widowControl w:val="0"/>
        <w:spacing w:before="40"/>
        <w:jc w:val="center"/>
        <w:rPr>
          <w:rFonts w:ascii="Times New Roman" w:hAnsi="Times New Roman"/>
          <w:b/>
          <w:sz w:val="22"/>
        </w:rPr>
      </w:pPr>
      <w:r>
        <w:rPr>
          <w:rFonts w:ascii="Times New Roman" w:hAnsi="Times New Roman"/>
          <w:b/>
          <w:sz w:val="22"/>
        </w:rPr>
        <w:t xml:space="preserve">СТРАХОВАНИЯ ГРАЖДАНСКОЙ ОТВЕТСТВЕННОСТИ ЗА </w:t>
      </w:r>
    </w:p>
    <w:p w:rsidR="008A35F9" w:rsidRDefault="008A35F9">
      <w:pPr>
        <w:widowControl w:val="0"/>
        <w:spacing w:before="40"/>
        <w:jc w:val="center"/>
        <w:rPr>
          <w:rFonts w:ascii="Times New Roman" w:hAnsi="Times New Roman"/>
          <w:b/>
          <w:sz w:val="22"/>
        </w:rPr>
      </w:pPr>
      <w:r>
        <w:rPr>
          <w:rFonts w:ascii="Times New Roman" w:hAnsi="Times New Roman"/>
          <w:b/>
          <w:sz w:val="22"/>
        </w:rPr>
        <w:t>ОКАЗАНИЕ УСЛУГ ПО ХРАНЕНИЮ ИМУЩЕСТВА</w:t>
      </w:r>
    </w:p>
    <w:p w:rsidR="008A35F9" w:rsidRDefault="008A35F9">
      <w:pPr>
        <w:widowControl w:val="0"/>
        <w:spacing w:before="40"/>
        <w:jc w:val="center"/>
        <w:rPr>
          <w:rFonts w:ascii="Times New Roman" w:hAnsi="Times New Roman"/>
          <w:b/>
          <w:sz w:val="22"/>
        </w:rPr>
      </w:pPr>
    </w:p>
    <w:p w:rsidR="008A35F9" w:rsidRDefault="008A35F9">
      <w:pPr>
        <w:widowControl w:val="0"/>
        <w:spacing w:before="40"/>
        <w:rPr>
          <w:rFonts w:ascii="Times New Roman" w:hAnsi="Times New Roman"/>
          <w:sz w:val="22"/>
        </w:rPr>
      </w:pPr>
      <w:r>
        <w:rPr>
          <w:rFonts w:ascii="Times New Roman" w:hAnsi="Times New Roman"/>
          <w:sz w:val="22"/>
        </w:rPr>
        <w:t xml:space="preserve">г. </w:t>
      </w:r>
      <w:r w:rsidR="003F3667">
        <w:rPr>
          <w:rFonts w:ascii="Times New Roman" w:hAnsi="Times New Roman"/>
          <w:sz w:val="22"/>
        </w:rPr>
        <w:t>____________</w:t>
      </w:r>
      <w:r>
        <w:rPr>
          <w:rFonts w:ascii="Times New Roman" w:hAnsi="Times New Roman"/>
          <w:sz w:val="22"/>
        </w:rPr>
        <w:tab/>
        <w:t xml:space="preserve">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 ____ » ______________ 200 _ г.</w:t>
      </w:r>
    </w:p>
    <w:p w:rsidR="008A35F9" w:rsidRDefault="008A35F9">
      <w:pPr>
        <w:widowControl w:val="0"/>
        <w:spacing w:before="40"/>
        <w:rPr>
          <w:rFonts w:ascii="Times New Roman" w:hAnsi="Times New Roman"/>
          <w:sz w:val="22"/>
        </w:rPr>
        <w:sectPr w:rsidR="008A35F9">
          <w:headerReference w:type="even" r:id="rId7"/>
          <w:headerReference w:type="default" r:id="rId8"/>
          <w:footerReference w:type="even" r:id="rId9"/>
          <w:footerReference w:type="default" r:id="rId10"/>
          <w:headerReference w:type="first" r:id="rId11"/>
          <w:footerReference w:type="first" r:id="rId12"/>
          <w:pgSz w:w="11907" w:h="16840" w:code="9"/>
          <w:pgMar w:top="567" w:right="851" w:bottom="567" w:left="709" w:header="720" w:footer="720" w:gutter="0"/>
          <w:paperSrc w:first="1" w:other="1"/>
          <w:cols w:space="720"/>
        </w:sectPr>
      </w:pPr>
    </w:p>
    <w:p w:rsidR="008A35F9" w:rsidRDefault="008A35F9">
      <w:pPr>
        <w:widowControl w:val="0"/>
        <w:spacing w:before="40"/>
        <w:ind w:firstLine="567"/>
        <w:jc w:val="both"/>
        <w:rPr>
          <w:rFonts w:ascii="Times New Roman" w:hAnsi="Times New Roman"/>
          <w:sz w:val="22"/>
        </w:rPr>
      </w:pPr>
    </w:p>
    <w:p w:rsidR="008A35F9" w:rsidRDefault="008A35F9">
      <w:pPr>
        <w:widowControl w:val="0"/>
        <w:spacing w:before="40"/>
        <w:ind w:firstLine="567"/>
        <w:jc w:val="both"/>
        <w:rPr>
          <w:rFonts w:ascii="Times New Roman" w:hAnsi="Times New Roman"/>
          <w:b/>
          <w:sz w:val="22"/>
        </w:rPr>
      </w:pPr>
      <w:r>
        <w:rPr>
          <w:rFonts w:ascii="Times New Roman" w:hAnsi="Times New Roman"/>
          <w:sz w:val="22"/>
        </w:rPr>
        <w:t>Открытое акционерное общество «Страховая акционерная компания «ЭНЕРГОГАРАНТ»</w:t>
      </w:r>
      <w:r w:rsidR="0093359A">
        <w:rPr>
          <w:rFonts w:ascii="Times New Roman" w:hAnsi="Times New Roman"/>
          <w:sz w:val="22"/>
        </w:rPr>
        <w:t xml:space="preserve"> </w:t>
      </w:r>
      <w:r w:rsidR="0093359A" w:rsidRPr="0093359A">
        <w:rPr>
          <w:rFonts w:ascii="Times New Roman" w:hAnsi="Times New Roman"/>
          <w:sz w:val="22"/>
          <w:szCs w:val="22"/>
        </w:rPr>
        <w:t>(лицензия ФССН С № 1834 77 от 16.02.2006 г.)</w:t>
      </w:r>
      <w:r>
        <w:rPr>
          <w:rFonts w:ascii="Times New Roman" w:hAnsi="Times New Roman"/>
          <w:sz w:val="22"/>
        </w:rPr>
        <w:t>, именуемое в дальнейшем Страховщик, в лице __________________, действующего на основании __________, с одной стороны, и _____________________________________________, именуемое в дальнейшем Страхователь, в лице ___________________________________, действующего на основании _______________________, с другой стороны, заключили настоящий Договор о нижеследующем:</w:t>
      </w:r>
    </w:p>
    <w:p w:rsidR="008A35F9" w:rsidRDefault="008A35F9">
      <w:pPr>
        <w:widowControl w:val="0"/>
        <w:spacing w:before="40"/>
        <w:jc w:val="center"/>
        <w:rPr>
          <w:rFonts w:ascii="Times New Roman" w:hAnsi="Times New Roman"/>
          <w:b/>
          <w:sz w:val="22"/>
        </w:rPr>
        <w:sectPr w:rsidR="008A35F9">
          <w:type w:val="continuous"/>
          <w:pgSz w:w="11907" w:h="16840" w:code="9"/>
          <w:pgMar w:top="567" w:right="851" w:bottom="567" w:left="709" w:header="720" w:footer="720" w:gutter="0"/>
          <w:paperSrc w:first="1" w:other="1"/>
          <w:cols w:space="720" w:equalWidth="0">
            <w:col w:w="10347"/>
          </w:cols>
          <w:titlePg/>
        </w:sectPr>
      </w:pPr>
    </w:p>
    <w:p w:rsidR="008A35F9" w:rsidRDefault="008A35F9">
      <w:pPr>
        <w:widowControl w:val="0"/>
        <w:spacing w:before="40"/>
        <w:ind w:firstLine="567"/>
        <w:rPr>
          <w:rFonts w:ascii="Times New Roman" w:hAnsi="Times New Roman"/>
          <w:sz w:val="22"/>
        </w:rPr>
      </w:pPr>
    </w:p>
    <w:p w:rsidR="008A35F9" w:rsidRDefault="008A35F9">
      <w:pPr>
        <w:widowControl w:val="0"/>
        <w:spacing w:before="40"/>
        <w:jc w:val="center"/>
        <w:rPr>
          <w:rFonts w:ascii="Times New Roman" w:hAnsi="Times New Roman"/>
          <w:b/>
          <w:sz w:val="22"/>
        </w:rPr>
      </w:pPr>
      <w:r>
        <w:rPr>
          <w:rFonts w:ascii="Times New Roman" w:hAnsi="Times New Roman"/>
          <w:b/>
          <w:sz w:val="22"/>
        </w:rPr>
        <w:t>1. ПРЕДМЕТ ДОГОВОРА</w:t>
      </w:r>
    </w:p>
    <w:p w:rsidR="008A35F9" w:rsidRDefault="008A35F9">
      <w:pPr>
        <w:widowControl w:val="0"/>
        <w:spacing w:before="40"/>
        <w:ind w:firstLine="567"/>
        <w:rPr>
          <w:rFonts w:ascii="Times New Roman" w:hAnsi="Times New Roman"/>
          <w:sz w:val="22"/>
        </w:rPr>
      </w:pPr>
    </w:p>
    <w:p w:rsidR="008A35F9" w:rsidRDefault="008A35F9">
      <w:pPr>
        <w:widowControl w:val="0"/>
        <w:spacing w:before="40"/>
        <w:ind w:firstLine="567"/>
        <w:jc w:val="both"/>
        <w:rPr>
          <w:rFonts w:ascii="Times New Roman" w:hAnsi="Times New Roman"/>
          <w:sz w:val="22"/>
        </w:rPr>
      </w:pPr>
      <w:r>
        <w:rPr>
          <w:rFonts w:ascii="Times New Roman" w:hAnsi="Times New Roman"/>
          <w:sz w:val="22"/>
        </w:rPr>
        <w:t>1.1. Предметом настоящего Договора является страхование гражданской ответственности Страхователя за складское хранение имущества физических и юридических лиц</w:t>
      </w:r>
      <w:r w:rsidRPr="00022DDE">
        <w:rPr>
          <w:rFonts w:ascii="Times New Roman" w:hAnsi="Times New Roman"/>
          <w:sz w:val="22"/>
        </w:rPr>
        <w:t xml:space="preserve"> </w:t>
      </w:r>
      <w:r>
        <w:rPr>
          <w:rFonts w:ascii="Times New Roman" w:hAnsi="Times New Roman"/>
          <w:sz w:val="22"/>
        </w:rPr>
        <w:t xml:space="preserve">на Складе Временного Хранения </w:t>
      </w:r>
      <w:r w:rsidR="00A25922">
        <w:rPr>
          <w:rFonts w:ascii="Times New Roman" w:hAnsi="Times New Roman"/>
          <w:sz w:val="22"/>
        </w:rPr>
        <w:t xml:space="preserve"> </w:t>
      </w:r>
      <w:r w:rsidR="002A4114">
        <w:rPr>
          <w:rFonts w:ascii="Times New Roman" w:hAnsi="Times New Roman"/>
          <w:sz w:val="22"/>
        </w:rPr>
        <w:t xml:space="preserve">в соответствии с </w:t>
      </w:r>
      <w:r w:rsidR="000626F0">
        <w:rPr>
          <w:rFonts w:ascii="Times New Roman" w:hAnsi="Times New Roman"/>
          <w:sz w:val="22"/>
        </w:rPr>
        <w:t>Таможенным Кодексом Таможенного Союза (далее по тексту – Склад)</w:t>
      </w:r>
      <w:r>
        <w:rPr>
          <w:rFonts w:ascii="Times New Roman" w:hAnsi="Times New Roman"/>
          <w:sz w:val="22"/>
        </w:rPr>
        <w:t xml:space="preserve">. </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Склад, принадлежащий Страхователю на праве собственности на основании ____________ , расположен по адресу ______________.</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Лицензия на учреждение Склада № ____________ , выдана _______________________________.</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 xml:space="preserve">Страхователь принимает на Склад товары: </w:t>
      </w:r>
      <w:r>
        <w:rPr>
          <w:rFonts w:ascii="Times New Roman" w:hAnsi="Times New Roman"/>
          <w:i/>
          <w:sz w:val="22"/>
        </w:rPr>
        <w:t>_______________</w:t>
      </w:r>
      <w:r>
        <w:rPr>
          <w:rFonts w:ascii="Times New Roman" w:hAnsi="Times New Roman"/>
          <w:sz w:val="22"/>
        </w:rPr>
        <w:t>, на хранение в ___________________ (описание складских помещений).</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1.2. В целях настоящего Договора используются следующие понятия:</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 xml:space="preserve">1.2.1. </w:t>
      </w:r>
      <w:r>
        <w:rPr>
          <w:rFonts w:ascii="Times New Roman" w:hAnsi="Times New Roman"/>
          <w:b/>
          <w:sz w:val="22"/>
        </w:rPr>
        <w:t>поклажедатели</w:t>
      </w:r>
      <w:r>
        <w:rPr>
          <w:rFonts w:ascii="Times New Roman" w:hAnsi="Times New Roman"/>
          <w:sz w:val="22"/>
        </w:rPr>
        <w:t xml:space="preserve"> – физические и юридические лица, заключившие со Страхователем договоры хранения имущества, и передавшие Страхователю имущество на хранение;</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 xml:space="preserve">1.2.2. </w:t>
      </w:r>
      <w:r>
        <w:rPr>
          <w:rFonts w:ascii="Times New Roman" w:hAnsi="Times New Roman"/>
          <w:b/>
          <w:sz w:val="22"/>
        </w:rPr>
        <w:t xml:space="preserve">территория страхования </w:t>
      </w:r>
      <w:r>
        <w:rPr>
          <w:rFonts w:ascii="Times New Roman" w:hAnsi="Times New Roman"/>
          <w:sz w:val="22"/>
        </w:rPr>
        <w:t>– территория помещений – ________________________, расположенных в здании Склада, в которых хранится имущество поклажедателей;</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 xml:space="preserve">1.2.3. </w:t>
      </w:r>
      <w:r>
        <w:rPr>
          <w:rFonts w:ascii="Times New Roman" w:hAnsi="Times New Roman"/>
          <w:b/>
          <w:sz w:val="22"/>
        </w:rPr>
        <w:t xml:space="preserve">застрахованное имущество </w:t>
      </w:r>
      <w:r>
        <w:rPr>
          <w:rFonts w:ascii="Times New Roman" w:hAnsi="Times New Roman"/>
          <w:sz w:val="22"/>
        </w:rPr>
        <w:t>– имущество поклажедателей (________________), хранящееся на Складе согласно действующим договорам хранения, заключенным со Страхователем;</w:t>
      </w:r>
    </w:p>
    <w:p w:rsidR="008A35F9" w:rsidRDefault="008A35F9">
      <w:pPr>
        <w:pStyle w:val="a8"/>
        <w:widowControl w:val="0"/>
      </w:pPr>
      <w:r>
        <w:t xml:space="preserve">1.2.4. </w:t>
      </w:r>
      <w:r>
        <w:rPr>
          <w:b/>
        </w:rPr>
        <w:t>лимит ответственности на один страховой случай</w:t>
      </w:r>
      <w:r>
        <w:t xml:space="preserve"> – общая максимальная сумма выплат, произведенных Страховщиком в соответствии с настоящим Договором, в связи с одним страховым случаем;</w:t>
      </w:r>
    </w:p>
    <w:p w:rsidR="008A35F9" w:rsidRDefault="008A35F9">
      <w:pPr>
        <w:pStyle w:val="a8"/>
        <w:widowControl w:val="0"/>
      </w:pPr>
      <w:r>
        <w:t xml:space="preserve">1.2.5. </w:t>
      </w:r>
      <w:r>
        <w:rPr>
          <w:b/>
        </w:rPr>
        <w:t>безусловная франшиза</w:t>
      </w:r>
      <w:r>
        <w:t xml:space="preserve"> – размер некомпенсируемого Страховщиком убытка по одному страховому случаю;</w:t>
      </w:r>
    </w:p>
    <w:p w:rsidR="008A35F9" w:rsidRDefault="008A35F9">
      <w:pPr>
        <w:pStyle w:val="a8"/>
        <w:widowControl w:val="0"/>
      </w:pPr>
      <w:r>
        <w:t>В случае, если сумма требований третьих лиц по одному страховому случаю ниже безусловной франшизы, страховое возмещение не выплачивается. Если сумма требований превышает безусловную франшизу, выплата страхового возмещения производится за вычетом франшизы.</w:t>
      </w:r>
    </w:p>
    <w:p w:rsidR="008A35F9" w:rsidRDefault="008A35F9">
      <w:pPr>
        <w:pStyle w:val="a6"/>
        <w:widowControl w:val="0"/>
      </w:pPr>
      <w:r>
        <w:t>1.3. Настоящий Договор заключен в пользу третьих лиц (Выгодоприобретателей), которым может быть причинен вред в результате утраты, недостачи или повреждения имущества, хранящегося на Складе.</w:t>
      </w:r>
    </w:p>
    <w:p w:rsidR="008A35F9" w:rsidRDefault="008A35F9">
      <w:pPr>
        <w:pStyle w:val="a6"/>
        <w:widowControl w:val="0"/>
      </w:pPr>
      <w:r>
        <w:t>1.4. Настоящий Договор заключен на основании заявления Страхователя (Приложение 1), прилагаемого к настоящему Договору и являющегося неотъемлемой его частью.</w:t>
      </w:r>
    </w:p>
    <w:p w:rsidR="008A35F9" w:rsidRDefault="008A35F9">
      <w:pPr>
        <w:pStyle w:val="a6"/>
        <w:widowControl w:val="0"/>
      </w:pPr>
      <w:r>
        <w:t>1.5. Форма типового договора хранения, заключаемого Страхователем с поклажедателями, прилагается к настоящему Договору (Приложение 2), и является неотъемлемой его частью.</w:t>
      </w:r>
    </w:p>
    <w:p w:rsidR="008A35F9" w:rsidRDefault="008A35F9">
      <w:pPr>
        <w:widowControl w:val="0"/>
        <w:spacing w:before="40"/>
        <w:ind w:firstLine="567"/>
        <w:jc w:val="both"/>
        <w:rPr>
          <w:rFonts w:ascii="Times New Roman" w:hAnsi="Times New Roman"/>
          <w:sz w:val="22"/>
        </w:rPr>
      </w:pPr>
    </w:p>
    <w:p w:rsidR="008A35F9" w:rsidRDefault="008A35F9">
      <w:pPr>
        <w:widowControl w:val="0"/>
        <w:spacing w:before="40"/>
        <w:jc w:val="center"/>
        <w:rPr>
          <w:rFonts w:ascii="Times New Roman" w:hAnsi="Times New Roman"/>
          <w:b/>
          <w:sz w:val="22"/>
        </w:rPr>
      </w:pPr>
      <w:r>
        <w:rPr>
          <w:rFonts w:ascii="Times New Roman" w:hAnsi="Times New Roman"/>
          <w:b/>
          <w:sz w:val="22"/>
        </w:rPr>
        <w:t>2. ОБЪЕКТ СТРАХОВАНИЯ</w:t>
      </w:r>
    </w:p>
    <w:p w:rsidR="008A35F9" w:rsidRDefault="008A35F9">
      <w:pPr>
        <w:widowControl w:val="0"/>
        <w:spacing w:before="40"/>
        <w:ind w:firstLine="567"/>
        <w:rPr>
          <w:rFonts w:ascii="Times New Roman" w:hAnsi="Times New Roman"/>
          <w:sz w:val="22"/>
        </w:rPr>
      </w:pPr>
    </w:p>
    <w:p w:rsidR="008A35F9" w:rsidRDefault="008A35F9">
      <w:pPr>
        <w:widowControl w:val="0"/>
        <w:spacing w:before="40"/>
        <w:ind w:firstLine="567"/>
        <w:jc w:val="both"/>
        <w:rPr>
          <w:rFonts w:ascii="Times New Roman" w:hAnsi="Times New Roman"/>
          <w:sz w:val="22"/>
        </w:rPr>
      </w:pPr>
      <w:r>
        <w:rPr>
          <w:rFonts w:ascii="Times New Roman" w:hAnsi="Times New Roman"/>
          <w:sz w:val="22"/>
        </w:rPr>
        <w:t>2.1. Объектом страхования по настоящему Договору являются не противоречащие законодательству имущественные интересы Страхователя, связанные с его обязанностью в порядке, установленном действующим законодательством, возместить вред, причиненный Выгодоприобретателям вследствие утраты, недостачи или повреждения имущества, принятого Страхователем на хранение.</w:t>
      </w:r>
    </w:p>
    <w:p w:rsidR="008A35F9" w:rsidRDefault="008A35F9">
      <w:pPr>
        <w:widowControl w:val="0"/>
        <w:spacing w:before="40"/>
        <w:ind w:firstLine="567"/>
        <w:jc w:val="both"/>
        <w:rPr>
          <w:rFonts w:ascii="Times New Roman" w:hAnsi="Times New Roman"/>
          <w:sz w:val="22"/>
        </w:rPr>
      </w:pPr>
    </w:p>
    <w:p w:rsidR="008A35F9" w:rsidRDefault="008A35F9">
      <w:pPr>
        <w:widowControl w:val="0"/>
        <w:spacing w:before="40"/>
        <w:jc w:val="center"/>
        <w:rPr>
          <w:rFonts w:ascii="Times New Roman" w:hAnsi="Times New Roman"/>
          <w:b/>
          <w:sz w:val="22"/>
        </w:rPr>
      </w:pPr>
      <w:r>
        <w:rPr>
          <w:rFonts w:ascii="Times New Roman" w:hAnsi="Times New Roman"/>
          <w:b/>
          <w:sz w:val="22"/>
        </w:rPr>
        <w:t>3. СТРАХОВЫЕ РИСКИ И СТРАХОВЫЕ СЛУЧАИ</w:t>
      </w:r>
    </w:p>
    <w:p w:rsidR="008A35F9" w:rsidRDefault="008A35F9">
      <w:pPr>
        <w:widowControl w:val="0"/>
        <w:spacing w:before="40"/>
        <w:ind w:right="-1" w:firstLine="567"/>
        <w:jc w:val="both"/>
        <w:rPr>
          <w:rFonts w:ascii="Times New Roman" w:hAnsi="Times New Roman"/>
          <w:sz w:val="22"/>
        </w:rPr>
      </w:pPr>
    </w:p>
    <w:p w:rsidR="008A35F9" w:rsidRDefault="008A35F9">
      <w:pPr>
        <w:widowControl w:val="0"/>
        <w:spacing w:before="40"/>
        <w:ind w:right="-1" w:firstLine="567"/>
        <w:jc w:val="both"/>
        <w:rPr>
          <w:rFonts w:ascii="Times New Roman" w:hAnsi="Times New Roman"/>
          <w:sz w:val="22"/>
        </w:rPr>
      </w:pPr>
      <w:r>
        <w:rPr>
          <w:rFonts w:ascii="Times New Roman" w:hAnsi="Times New Roman"/>
          <w:sz w:val="22"/>
        </w:rPr>
        <w:lastRenderedPageBreak/>
        <w:t>3.1. Страховым случаем по настоящему Договору является вступление в законную силу решения суда об обязанности Страхователя возместить вред, причиненный Выгодоприобретателям вследствие утраты, недостачи или повреждения имущества, принятого Страхователем на хранение.</w:t>
      </w:r>
    </w:p>
    <w:p w:rsidR="008A35F9" w:rsidRDefault="008A35F9">
      <w:pPr>
        <w:pStyle w:val="3"/>
        <w:widowControl w:val="0"/>
        <w:spacing w:before="40"/>
      </w:pPr>
      <w:r>
        <w:t>Вступление в законную силу решения суда признается страховым случаем, только если:</w:t>
      </w:r>
    </w:p>
    <w:p w:rsidR="008A35F9" w:rsidRDefault="008A35F9">
      <w:pPr>
        <w:widowControl w:val="0"/>
        <w:numPr>
          <w:ilvl w:val="0"/>
          <w:numId w:val="22"/>
        </w:numPr>
        <w:tabs>
          <w:tab w:val="clear" w:pos="1304"/>
          <w:tab w:val="num" w:pos="851"/>
        </w:tabs>
        <w:spacing w:before="40"/>
        <w:ind w:left="0" w:right="-1" w:firstLine="567"/>
        <w:jc w:val="both"/>
        <w:rPr>
          <w:rFonts w:ascii="Times New Roman" w:hAnsi="Times New Roman"/>
          <w:sz w:val="22"/>
        </w:rPr>
      </w:pPr>
      <w:r>
        <w:rPr>
          <w:rFonts w:ascii="Times New Roman" w:hAnsi="Times New Roman"/>
          <w:sz w:val="22"/>
        </w:rPr>
        <w:t>дата вступления в силу решения суда, и дата причинения вреда (утраты, недостачи или повреждения имущества) приходятся на срок действия настоящего Договора;</w:t>
      </w:r>
    </w:p>
    <w:p w:rsidR="008A35F9" w:rsidRDefault="008A35F9">
      <w:pPr>
        <w:widowControl w:val="0"/>
        <w:numPr>
          <w:ilvl w:val="0"/>
          <w:numId w:val="22"/>
        </w:numPr>
        <w:tabs>
          <w:tab w:val="clear" w:pos="1304"/>
          <w:tab w:val="num" w:pos="851"/>
        </w:tabs>
        <w:spacing w:before="40"/>
        <w:ind w:left="0" w:right="-1" w:firstLine="567"/>
        <w:jc w:val="both"/>
        <w:rPr>
          <w:rFonts w:ascii="Times New Roman" w:hAnsi="Times New Roman"/>
          <w:sz w:val="22"/>
        </w:rPr>
      </w:pPr>
      <w:r>
        <w:rPr>
          <w:rFonts w:ascii="Times New Roman" w:hAnsi="Times New Roman"/>
          <w:sz w:val="22"/>
        </w:rPr>
        <w:t>утрата, недостача или повреждение имущества произошли по следующим причинам (страховым рискам):</w:t>
      </w:r>
    </w:p>
    <w:p w:rsidR="008A35F9" w:rsidRDefault="008A35F9">
      <w:pPr>
        <w:widowControl w:val="0"/>
        <w:ind w:right="-1" w:firstLine="567"/>
        <w:jc w:val="both"/>
        <w:rPr>
          <w:rFonts w:ascii="Times New Roman" w:hAnsi="Times New Roman"/>
          <w:sz w:val="22"/>
        </w:rPr>
      </w:pPr>
    </w:p>
    <w:p w:rsidR="008A35F9" w:rsidRDefault="008A35F9">
      <w:pPr>
        <w:widowControl w:val="0"/>
        <w:ind w:right="-1" w:firstLine="567"/>
        <w:jc w:val="both"/>
        <w:rPr>
          <w:rFonts w:ascii="Times New Roman" w:hAnsi="Times New Roman"/>
          <w:sz w:val="22"/>
        </w:rPr>
      </w:pPr>
      <w:r>
        <w:rPr>
          <w:rFonts w:ascii="Times New Roman" w:hAnsi="Times New Roman"/>
          <w:sz w:val="22"/>
        </w:rPr>
        <w:t>3.1.1. «</w:t>
      </w:r>
      <w:r>
        <w:rPr>
          <w:rFonts w:ascii="Times New Roman" w:hAnsi="Times New Roman"/>
          <w:i/>
          <w:sz w:val="22"/>
        </w:rPr>
        <w:t>пожар»</w:t>
      </w:r>
      <w:r>
        <w:rPr>
          <w:rFonts w:ascii="Times New Roman" w:hAnsi="Times New Roman"/>
          <w:sz w:val="22"/>
        </w:rPr>
        <w:t>, под которым понимается стихийно развивающееся и неконтролируемое горение, тление, обугливание, возникшее вне специально предназначенных мест или вышедшее за пределы этих мест и способное к самостоятельному распространению;</w:t>
      </w:r>
    </w:p>
    <w:p w:rsidR="008A35F9" w:rsidRDefault="008A35F9">
      <w:pPr>
        <w:widowControl w:val="0"/>
        <w:ind w:firstLine="567"/>
        <w:jc w:val="both"/>
        <w:rPr>
          <w:rFonts w:ascii="Times New Roman" w:hAnsi="Times New Roman"/>
          <w:sz w:val="22"/>
        </w:rPr>
      </w:pPr>
      <w:r>
        <w:rPr>
          <w:rFonts w:ascii="Times New Roman" w:hAnsi="Times New Roman"/>
          <w:sz w:val="22"/>
        </w:rPr>
        <w:t>Не подлежат возмещению убытки, причиненные непосредственно застрахованному имуществу:</w:t>
      </w:r>
    </w:p>
    <w:p w:rsidR="008A35F9" w:rsidRDefault="008A35F9">
      <w:pPr>
        <w:pStyle w:val="2"/>
        <w:widowControl w:val="0"/>
        <w:numPr>
          <w:ilvl w:val="0"/>
          <w:numId w:val="8"/>
        </w:numPr>
        <w:tabs>
          <w:tab w:val="clear" w:pos="927"/>
          <w:tab w:val="num" w:pos="709"/>
        </w:tabs>
        <w:ind w:left="0" w:firstLine="567"/>
        <w:jc w:val="both"/>
      </w:pPr>
      <w:r>
        <w:t>в результате целенаправленного воздействия на него полезного (рабочего) огня или тепла при проведении огневых, сварочных работ, сушки застрахованного имущества;</w:t>
      </w:r>
    </w:p>
    <w:p w:rsidR="008A35F9" w:rsidRDefault="008A35F9">
      <w:pPr>
        <w:widowControl w:val="0"/>
        <w:numPr>
          <w:ilvl w:val="0"/>
          <w:numId w:val="8"/>
        </w:numPr>
        <w:tabs>
          <w:tab w:val="clear" w:pos="927"/>
          <w:tab w:val="num" w:pos="709"/>
        </w:tabs>
        <w:ind w:left="0" w:right="-2" w:firstLine="567"/>
        <w:jc w:val="both"/>
        <w:rPr>
          <w:rFonts w:ascii="Times New Roman" w:hAnsi="Times New Roman"/>
          <w:sz w:val="22"/>
        </w:rPr>
      </w:pPr>
      <w:r>
        <w:rPr>
          <w:rFonts w:ascii="Times New Roman" w:hAnsi="Times New Roman"/>
          <w:sz w:val="22"/>
        </w:rPr>
        <w:t>его самовозгоранием, происшедшим вследствие естественных свойств застрахованного имущества.</w:t>
      </w:r>
    </w:p>
    <w:p w:rsidR="008A35F9" w:rsidRDefault="008A35F9">
      <w:pPr>
        <w:widowControl w:val="0"/>
        <w:ind w:right="-1" w:firstLine="567"/>
        <w:jc w:val="both"/>
        <w:rPr>
          <w:rFonts w:ascii="Times New Roman" w:hAnsi="Times New Roman"/>
          <w:sz w:val="22"/>
        </w:rPr>
      </w:pPr>
    </w:p>
    <w:p w:rsidR="008A35F9" w:rsidRDefault="008A35F9">
      <w:pPr>
        <w:widowControl w:val="0"/>
        <w:ind w:right="-1" w:firstLine="567"/>
        <w:jc w:val="both"/>
        <w:rPr>
          <w:rFonts w:ascii="Times New Roman" w:hAnsi="Times New Roman"/>
          <w:sz w:val="22"/>
        </w:rPr>
      </w:pPr>
      <w:r>
        <w:rPr>
          <w:rFonts w:ascii="Times New Roman" w:hAnsi="Times New Roman"/>
          <w:sz w:val="22"/>
        </w:rPr>
        <w:t>3.1.2. «</w:t>
      </w:r>
      <w:r>
        <w:rPr>
          <w:rFonts w:ascii="Times New Roman" w:hAnsi="Times New Roman"/>
          <w:i/>
          <w:sz w:val="22"/>
        </w:rPr>
        <w:t>взрыва газа»</w:t>
      </w:r>
      <w:r>
        <w:rPr>
          <w:rFonts w:ascii="Times New Roman" w:hAnsi="Times New Roman"/>
          <w:sz w:val="22"/>
        </w:rPr>
        <w:t>, употребляемого в бытовых целях;</w:t>
      </w:r>
    </w:p>
    <w:p w:rsidR="008A35F9" w:rsidRDefault="008A35F9">
      <w:pPr>
        <w:widowControl w:val="0"/>
        <w:ind w:right="-1" w:firstLine="567"/>
        <w:jc w:val="both"/>
        <w:rPr>
          <w:rFonts w:ascii="Times New Roman" w:hAnsi="Times New Roman"/>
          <w:sz w:val="22"/>
        </w:rPr>
      </w:pPr>
    </w:p>
    <w:p w:rsidR="008A35F9" w:rsidRDefault="008A35F9">
      <w:pPr>
        <w:widowControl w:val="0"/>
        <w:ind w:right="-1" w:firstLine="567"/>
        <w:jc w:val="both"/>
        <w:rPr>
          <w:rFonts w:ascii="Times New Roman" w:hAnsi="Times New Roman"/>
          <w:sz w:val="22"/>
        </w:rPr>
      </w:pPr>
      <w:r>
        <w:rPr>
          <w:rFonts w:ascii="Times New Roman" w:hAnsi="Times New Roman"/>
          <w:sz w:val="22"/>
        </w:rPr>
        <w:t>3.1.3. «</w:t>
      </w:r>
      <w:r>
        <w:rPr>
          <w:rFonts w:ascii="Times New Roman" w:hAnsi="Times New Roman"/>
          <w:i/>
          <w:sz w:val="22"/>
        </w:rPr>
        <w:t>удара молнии»</w:t>
      </w:r>
      <w:r>
        <w:rPr>
          <w:rFonts w:ascii="Times New Roman" w:hAnsi="Times New Roman"/>
          <w:sz w:val="22"/>
        </w:rPr>
        <w:t>;</w:t>
      </w:r>
    </w:p>
    <w:p w:rsidR="008A35F9" w:rsidRDefault="008A35F9">
      <w:pPr>
        <w:widowControl w:val="0"/>
        <w:ind w:firstLine="567"/>
        <w:jc w:val="both"/>
        <w:rPr>
          <w:rFonts w:ascii="Times New Roman" w:hAnsi="Times New Roman"/>
          <w:sz w:val="22"/>
        </w:rPr>
      </w:pPr>
    </w:p>
    <w:p w:rsidR="008A35F9" w:rsidRDefault="008A35F9">
      <w:pPr>
        <w:widowControl w:val="0"/>
        <w:ind w:firstLine="567"/>
        <w:jc w:val="both"/>
        <w:rPr>
          <w:rFonts w:ascii="Times New Roman" w:hAnsi="Times New Roman"/>
          <w:sz w:val="22"/>
        </w:rPr>
      </w:pPr>
      <w:r>
        <w:rPr>
          <w:rFonts w:ascii="Times New Roman" w:hAnsi="Times New Roman"/>
          <w:sz w:val="22"/>
        </w:rPr>
        <w:t>3.1.4. «</w:t>
      </w:r>
      <w:r>
        <w:rPr>
          <w:rFonts w:ascii="Times New Roman" w:hAnsi="Times New Roman"/>
          <w:i/>
          <w:sz w:val="22"/>
        </w:rPr>
        <w:t>воздействия воды»</w:t>
      </w:r>
      <w:r>
        <w:rPr>
          <w:rFonts w:ascii="Times New Roman" w:hAnsi="Times New Roman"/>
          <w:sz w:val="22"/>
        </w:rPr>
        <w:t xml:space="preserve">; </w:t>
      </w:r>
    </w:p>
    <w:p w:rsidR="008A35F9" w:rsidRDefault="008A35F9">
      <w:pPr>
        <w:pStyle w:val="a7"/>
        <w:widowControl w:val="0"/>
        <w:numPr>
          <w:ilvl w:val="0"/>
          <w:numId w:val="5"/>
        </w:numPr>
        <w:tabs>
          <w:tab w:val="clear" w:pos="927"/>
          <w:tab w:val="num" w:pos="709"/>
        </w:tabs>
      </w:pPr>
      <w:r>
        <w:t>внезапных аварий водопроводных, отопительных, канализационных, противопожарных или иных гидравлических систем, проникновения воды или иных жидкостей из соседних помещений, срабатываний противопожарных систем (не вызванных необходимостью их включения);</w:t>
      </w:r>
    </w:p>
    <w:p w:rsidR="008A35F9" w:rsidRDefault="008A35F9">
      <w:pPr>
        <w:widowControl w:val="0"/>
        <w:numPr>
          <w:ilvl w:val="0"/>
          <w:numId w:val="5"/>
        </w:numPr>
        <w:tabs>
          <w:tab w:val="clear" w:pos="927"/>
          <w:tab w:val="num" w:pos="709"/>
        </w:tabs>
        <w:jc w:val="both"/>
        <w:rPr>
          <w:rFonts w:ascii="Times New Roman" w:hAnsi="Times New Roman"/>
          <w:sz w:val="22"/>
        </w:rPr>
      </w:pPr>
      <w:r>
        <w:rPr>
          <w:rFonts w:ascii="Times New Roman" w:hAnsi="Times New Roman"/>
          <w:sz w:val="22"/>
        </w:rPr>
        <w:t>замерзания водопроводных, отопительных или канализационных труб, расположенных в зданиях (помещениях), находящихся на территории страхования.</w:t>
      </w:r>
    </w:p>
    <w:p w:rsidR="008A35F9" w:rsidRDefault="008A35F9">
      <w:pPr>
        <w:widowControl w:val="0"/>
        <w:ind w:right="28" w:firstLine="567"/>
        <w:jc w:val="both"/>
        <w:rPr>
          <w:rFonts w:ascii="Times New Roman" w:hAnsi="Times New Roman"/>
          <w:sz w:val="22"/>
        </w:rPr>
      </w:pPr>
      <w:r>
        <w:rPr>
          <w:rFonts w:ascii="Times New Roman" w:hAnsi="Times New Roman"/>
          <w:sz w:val="22"/>
        </w:rPr>
        <w:t>Не возмещается ущерб:</w:t>
      </w:r>
    </w:p>
    <w:p w:rsidR="008A35F9" w:rsidRDefault="008A35F9">
      <w:pPr>
        <w:widowControl w:val="0"/>
        <w:numPr>
          <w:ilvl w:val="0"/>
          <w:numId w:val="5"/>
        </w:numPr>
        <w:tabs>
          <w:tab w:val="clear" w:pos="927"/>
          <w:tab w:val="num" w:pos="709"/>
        </w:tabs>
        <w:ind w:right="28"/>
        <w:jc w:val="both"/>
        <w:rPr>
          <w:rFonts w:ascii="Times New Roman" w:hAnsi="Times New Roman"/>
          <w:sz w:val="22"/>
        </w:rPr>
      </w:pPr>
      <w:r>
        <w:rPr>
          <w:rFonts w:ascii="Times New Roman" w:hAnsi="Times New Roman"/>
          <w:sz w:val="22"/>
        </w:rPr>
        <w:t>причиненный водой  или иной жидкостью, проникшей через открытые окна или двери, специально проделанные отверстия, не предусмотренные проектом, или отверстия, образовавшиеся из-за ветхости;</w:t>
      </w:r>
    </w:p>
    <w:p w:rsidR="008A35F9" w:rsidRDefault="008A35F9">
      <w:pPr>
        <w:widowControl w:val="0"/>
        <w:numPr>
          <w:ilvl w:val="0"/>
          <w:numId w:val="5"/>
        </w:numPr>
        <w:tabs>
          <w:tab w:val="clear" w:pos="927"/>
          <w:tab w:val="num" w:pos="709"/>
        </w:tabs>
        <w:ind w:right="29"/>
        <w:jc w:val="both"/>
        <w:rPr>
          <w:rFonts w:ascii="Times New Roman" w:hAnsi="Times New Roman"/>
          <w:sz w:val="22"/>
        </w:rPr>
      </w:pPr>
      <w:r>
        <w:rPr>
          <w:rFonts w:ascii="Times New Roman" w:hAnsi="Times New Roman"/>
          <w:sz w:val="22"/>
        </w:rPr>
        <w:t>возникший вследствие влажности внутри помещения, здания (плесень, грибок и т.п.);</w:t>
      </w:r>
    </w:p>
    <w:p w:rsidR="008A35F9" w:rsidRDefault="008A35F9">
      <w:pPr>
        <w:widowControl w:val="0"/>
        <w:numPr>
          <w:ilvl w:val="0"/>
          <w:numId w:val="5"/>
        </w:numPr>
        <w:tabs>
          <w:tab w:val="clear" w:pos="927"/>
          <w:tab w:val="num" w:pos="709"/>
        </w:tabs>
        <w:ind w:right="29"/>
        <w:jc w:val="both"/>
        <w:rPr>
          <w:rFonts w:ascii="Times New Roman" w:hAnsi="Times New Roman"/>
          <w:sz w:val="22"/>
        </w:rPr>
      </w:pPr>
      <w:r>
        <w:rPr>
          <w:rFonts w:ascii="Times New Roman" w:hAnsi="Times New Roman"/>
          <w:sz w:val="22"/>
        </w:rPr>
        <w:t>причиненный мерами, применяемыми с целью предотвращения дальнейшего распространения огня при пожаре;</w:t>
      </w:r>
    </w:p>
    <w:p w:rsidR="008A35F9" w:rsidRDefault="008A35F9">
      <w:pPr>
        <w:widowControl w:val="0"/>
        <w:numPr>
          <w:ilvl w:val="0"/>
          <w:numId w:val="5"/>
        </w:numPr>
        <w:tabs>
          <w:tab w:val="clear" w:pos="927"/>
          <w:tab w:val="num" w:pos="709"/>
        </w:tabs>
        <w:ind w:right="29"/>
        <w:jc w:val="both"/>
        <w:rPr>
          <w:rFonts w:ascii="Times New Roman" w:hAnsi="Times New Roman"/>
          <w:sz w:val="22"/>
        </w:rPr>
      </w:pPr>
      <w:r>
        <w:rPr>
          <w:rFonts w:ascii="Times New Roman" w:hAnsi="Times New Roman"/>
          <w:sz w:val="22"/>
        </w:rPr>
        <w:t xml:space="preserve">причиненный застрахованному имуществу, если оно хранится в подвальных или заглубленных помещениях на расстоянии менее </w:t>
      </w:r>
      <w:smartTag w:uri="urn:schemas-microsoft-com:office:smarttags" w:element="metricconverter">
        <w:smartTagPr>
          <w:attr w:name="ProductID" w:val="20 см"/>
        </w:smartTagPr>
        <w:r>
          <w:rPr>
            <w:rFonts w:ascii="Times New Roman" w:hAnsi="Times New Roman"/>
            <w:sz w:val="22"/>
          </w:rPr>
          <w:t>20 см</w:t>
        </w:r>
      </w:smartTag>
      <w:r>
        <w:rPr>
          <w:rFonts w:ascii="Times New Roman" w:hAnsi="Times New Roman"/>
          <w:sz w:val="22"/>
        </w:rPr>
        <w:t xml:space="preserve"> от поверхности пола;</w:t>
      </w:r>
    </w:p>
    <w:p w:rsidR="008A35F9" w:rsidRDefault="008A35F9">
      <w:pPr>
        <w:widowControl w:val="0"/>
        <w:numPr>
          <w:ilvl w:val="0"/>
          <w:numId w:val="5"/>
        </w:numPr>
        <w:tabs>
          <w:tab w:val="clear" w:pos="927"/>
          <w:tab w:val="num" w:pos="709"/>
        </w:tabs>
        <w:ind w:right="-1"/>
        <w:jc w:val="both"/>
        <w:rPr>
          <w:rFonts w:ascii="Times New Roman" w:hAnsi="Times New Roman"/>
          <w:sz w:val="22"/>
        </w:rPr>
      </w:pPr>
      <w:r>
        <w:rPr>
          <w:rFonts w:ascii="Times New Roman" w:hAnsi="Times New Roman"/>
          <w:sz w:val="22"/>
        </w:rPr>
        <w:t>причиненный вследствие термического расширения (сжатия) жидкостей (паров) от их нагрева (охлаждения), если гидравлические системы не снабжены предохранительными клапанами или расширительными баками.</w:t>
      </w:r>
    </w:p>
    <w:p w:rsidR="008A35F9" w:rsidRDefault="008A35F9">
      <w:pPr>
        <w:widowControl w:val="0"/>
        <w:ind w:firstLine="567"/>
        <w:jc w:val="both"/>
        <w:rPr>
          <w:rFonts w:ascii="Times New Roman" w:hAnsi="Times New Roman"/>
          <w:sz w:val="22"/>
        </w:rPr>
      </w:pPr>
    </w:p>
    <w:p w:rsidR="008A35F9" w:rsidRDefault="008A35F9">
      <w:pPr>
        <w:widowControl w:val="0"/>
        <w:ind w:firstLine="567"/>
        <w:jc w:val="both"/>
        <w:rPr>
          <w:rFonts w:ascii="Times New Roman" w:hAnsi="Times New Roman"/>
          <w:sz w:val="22"/>
        </w:rPr>
      </w:pPr>
      <w:r>
        <w:rPr>
          <w:rFonts w:ascii="Times New Roman" w:hAnsi="Times New Roman"/>
          <w:sz w:val="22"/>
        </w:rPr>
        <w:t>3.1.5. «</w:t>
      </w:r>
      <w:r>
        <w:rPr>
          <w:rFonts w:ascii="Times New Roman" w:hAnsi="Times New Roman"/>
          <w:i/>
          <w:sz w:val="22"/>
        </w:rPr>
        <w:t>природных сил и стихийных бедствий»</w:t>
      </w:r>
      <w:r>
        <w:rPr>
          <w:rFonts w:ascii="Times New Roman" w:hAnsi="Times New Roman"/>
          <w:sz w:val="22"/>
        </w:rPr>
        <w:t>;</w:t>
      </w:r>
    </w:p>
    <w:p w:rsidR="008A35F9" w:rsidRDefault="008A35F9">
      <w:pPr>
        <w:widowControl w:val="0"/>
        <w:numPr>
          <w:ilvl w:val="0"/>
          <w:numId w:val="10"/>
        </w:numPr>
        <w:tabs>
          <w:tab w:val="clear" w:pos="927"/>
          <w:tab w:val="num" w:pos="709"/>
        </w:tabs>
        <w:ind w:left="0" w:firstLine="567"/>
        <w:jc w:val="both"/>
        <w:rPr>
          <w:rFonts w:ascii="Times New Roman" w:hAnsi="Times New Roman"/>
          <w:sz w:val="22"/>
        </w:rPr>
      </w:pPr>
      <w:r>
        <w:rPr>
          <w:rFonts w:ascii="Times New Roman" w:hAnsi="Times New Roman"/>
          <w:sz w:val="22"/>
        </w:rPr>
        <w:t>ветра, бури, вихря, урагана, смерча, шторма – силового воздействия ветрового напора и/или волн, посторонних предметов, движимых ими, на застрахованное имущество;</w:t>
      </w:r>
    </w:p>
    <w:p w:rsidR="008A35F9" w:rsidRDefault="008A35F9">
      <w:pPr>
        <w:widowControl w:val="0"/>
        <w:numPr>
          <w:ilvl w:val="0"/>
          <w:numId w:val="10"/>
        </w:numPr>
        <w:tabs>
          <w:tab w:val="clear" w:pos="927"/>
          <w:tab w:val="num" w:pos="709"/>
        </w:tabs>
        <w:ind w:left="0" w:firstLine="567"/>
        <w:jc w:val="both"/>
        <w:rPr>
          <w:rFonts w:ascii="Times New Roman" w:hAnsi="Times New Roman"/>
          <w:sz w:val="22"/>
        </w:rPr>
      </w:pPr>
      <w:r>
        <w:rPr>
          <w:rFonts w:ascii="Times New Roman" w:hAnsi="Times New Roman"/>
          <w:sz w:val="22"/>
        </w:rPr>
        <w:t>наводнения, поступления подпочвенных вод, паводка, ледохода – воздействия воды и/или льда на застрахованное имущество, вызванного повышением уровня грунтовых вод, интенсивным таянием снега, ливневыми осадками, прорывами искусственных или естественных плотин;</w:t>
      </w:r>
    </w:p>
    <w:p w:rsidR="008A35F9" w:rsidRDefault="008A35F9">
      <w:pPr>
        <w:widowControl w:val="0"/>
        <w:numPr>
          <w:ilvl w:val="0"/>
          <w:numId w:val="10"/>
        </w:numPr>
        <w:tabs>
          <w:tab w:val="clear" w:pos="927"/>
          <w:tab w:val="num" w:pos="709"/>
        </w:tabs>
        <w:ind w:left="0" w:firstLine="567"/>
        <w:jc w:val="both"/>
        <w:rPr>
          <w:rFonts w:ascii="Times New Roman" w:hAnsi="Times New Roman"/>
          <w:sz w:val="22"/>
        </w:rPr>
      </w:pPr>
      <w:r>
        <w:rPr>
          <w:rFonts w:ascii="Times New Roman" w:hAnsi="Times New Roman"/>
          <w:sz w:val="22"/>
        </w:rPr>
        <w:t>землетрясения – естественных колебаний почвы, приведших к гибели или повреждению застрахованного имущества;</w:t>
      </w:r>
    </w:p>
    <w:p w:rsidR="008A35F9" w:rsidRDefault="008A35F9">
      <w:pPr>
        <w:widowControl w:val="0"/>
        <w:numPr>
          <w:ilvl w:val="0"/>
          <w:numId w:val="10"/>
        </w:numPr>
        <w:tabs>
          <w:tab w:val="clear" w:pos="927"/>
          <w:tab w:val="num" w:pos="709"/>
        </w:tabs>
        <w:ind w:left="0" w:firstLine="567"/>
        <w:jc w:val="both"/>
        <w:rPr>
          <w:rFonts w:ascii="Times New Roman" w:hAnsi="Times New Roman"/>
          <w:sz w:val="22"/>
        </w:rPr>
      </w:pPr>
      <w:r>
        <w:rPr>
          <w:rFonts w:ascii="Times New Roman" w:hAnsi="Times New Roman"/>
          <w:sz w:val="22"/>
        </w:rPr>
        <w:t>перемещения или просадки грунта, оползня, обвала – любых внезапных перемещений грунта, приведших к гибели или повреждению застрахованного имущества;</w:t>
      </w:r>
    </w:p>
    <w:p w:rsidR="008A35F9" w:rsidRDefault="008A35F9">
      <w:pPr>
        <w:widowControl w:val="0"/>
        <w:numPr>
          <w:ilvl w:val="0"/>
          <w:numId w:val="10"/>
        </w:numPr>
        <w:tabs>
          <w:tab w:val="clear" w:pos="927"/>
          <w:tab w:val="num" w:pos="709"/>
        </w:tabs>
        <w:ind w:left="0" w:firstLine="567"/>
        <w:jc w:val="both"/>
        <w:rPr>
          <w:rFonts w:ascii="Times New Roman" w:hAnsi="Times New Roman"/>
          <w:sz w:val="22"/>
        </w:rPr>
      </w:pPr>
      <w:r>
        <w:rPr>
          <w:rFonts w:ascii="Times New Roman" w:hAnsi="Times New Roman"/>
          <w:sz w:val="22"/>
        </w:rPr>
        <w:t>гололеда, обильного снегопада – образования ледяной корки, снежного покрова или налипания мокрого снега на открытых элементах застрахованного имущества, приведшего к гибели или повреждению застрахованного имущества;</w:t>
      </w:r>
    </w:p>
    <w:p w:rsidR="008A35F9" w:rsidRDefault="008A35F9">
      <w:pPr>
        <w:widowControl w:val="0"/>
        <w:numPr>
          <w:ilvl w:val="0"/>
          <w:numId w:val="10"/>
        </w:numPr>
        <w:tabs>
          <w:tab w:val="clear" w:pos="927"/>
          <w:tab w:val="num" w:pos="709"/>
        </w:tabs>
        <w:ind w:left="0" w:firstLine="567"/>
        <w:jc w:val="both"/>
        <w:rPr>
          <w:rFonts w:ascii="Times New Roman" w:hAnsi="Times New Roman"/>
          <w:sz w:val="22"/>
        </w:rPr>
      </w:pPr>
      <w:r>
        <w:rPr>
          <w:rFonts w:ascii="Times New Roman" w:hAnsi="Times New Roman"/>
          <w:sz w:val="22"/>
        </w:rPr>
        <w:t>действия морозов – механических разрушений в элементах застрахованного имущества, вызванных низкой температурой наружного воздуха, значения которой находятся за пределами расчетного диапазона для застрахованного имущества;</w:t>
      </w:r>
    </w:p>
    <w:p w:rsidR="008A35F9" w:rsidRDefault="008A35F9">
      <w:pPr>
        <w:widowControl w:val="0"/>
        <w:numPr>
          <w:ilvl w:val="0"/>
          <w:numId w:val="10"/>
        </w:numPr>
        <w:tabs>
          <w:tab w:val="clear" w:pos="927"/>
          <w:tab w:val="num" w:pos="709"/>
        </w:tabs>
        <w:ind w:left="0" w:firstLine="567"/>
        <w:jc w:val="both"/>
        <w:rPr>
          <w:rFonts w:ascii="Times New Roman" w:hAnsi="Times New Roman"/>
          <w:sz w:val="22"/>
        </w:rPr>
      </w:pPr>
      <w:r>
        <w:rPr>
          <w:rFonts w:ascii="Times New Roman" w:hAnsi="Times New Roman"/>
          <w:sz w:val="22"/>
        </w:rPr>
        <w:t>града – выпадения градин, размер которых или интенсивность выпадения превышает средние многолетние значения для территории страхования.</w:t>
      </w:r>
    </w:p>
    <w:p w:rsidR="008A35F9" w:rsidRDefault="008A35F9">
      <w:pPr>
        <w:widowControl w:val="0"/>
        <w:ind w:right="-1" w:firstLine="567"/>
        <w:jc w:val="both"/>
        <w:rPr>
          <w:rFonts w:ascii="Times New Roman" w:hAnsi="Times New Roman"/>
          <w:sz w:val="22"/>
        </w:rPr>
      </w:pPr>
      <w:r>
        <w:rPr>
          <w:rFonts w:ascii="Times New Roman" w:hAnsi="Times New Roman"/>
          <w:sz w:val="22"/>
        </w:rPr>
        <w:lastRenderedPageBreak/>
        <w:t>Не возмещается ущерб:</w:t>
      </w:r>
      <w:r w:rsidR="00A512E1">
        <w:rPr>
          <w:rFonts w:ascii="Times New Roman" w:hAnsi="Times New Roman"/>
          <w:sz w:val="22"/>
        </w:rPr>
        <w:t xml:space="preserve"> </w:t>
      </w:r>
    </w:p>
    <w:p w:rsidR="008A35F9" w:rsidRDefault="008A35F9">
      <w:pPr>
        <w:widowControl w:val="0"/>
        <w:numPr>
          <w:ilvl w:val="0"/>
          <w:numId w:val="10"/>
        </w:numPr>
        <w:tabs>
          <w:tab w:val="clear" w:pos="927"/>
          <w:tab w:val="num" w:pos="709"/>
        </w:tabs>
        <w:ind w:left="0" w:right="-1" w:firstLine="567"/>
        <w:jc w:val="both"/>
        <w:rPr>
          <w:rFonts w:ascii="Times New Roman" w:hAnsi="Times New Roman"/>
          <w:sz w:val="22"/>
        </w:rPr>
      </w:pPr>
      <w:r>
        <w:rPr>
          <w:rFonts w:ascii="Times New Roman" w:hAnsi="Times New Roman"/>
          <w:sz w:val="22"/>
        </w:rPr>
        <w:t>возникший в результате размокающего (растворяющего или разъедающего) действия воды или других жидкостей;</w:t>
      </w:r>
    </w:p>
    <w:p w:rsidR="008A35F9" w:rsidRDefault="008A35F9">
      <w:pPr>
        <w:widowControl w:val="0"/>
        <w:numPr>
          <w:ilvl w:val="0"/>
          <w:numId w:val="10"/>
        </w:numPr>
        <w:tabs>
          <w:tab w:val="clear" w:pos="927"/>
          <w:tab w:val="num" w:pos="709"/>
        </w:tabs>
        <w:ind w:left="0" w:right="-1" w:firstLine="567"/>
        <w:jc w:val="both"/>
        <w:rPr>
          <w:rFonts w:ascii="Times New Roman" w:hAnsi="Times New Roman"/>
          <w:sz w:val="22"/>
        </w:rPr>
      </w:pPr>
      <w:r>
        <w:rPr>
          <w:rFonts w:ascii="Times New Roman" w:hAnsi="Times New Roman"/>
          <w:sz w:val="22"/>
        </w:rPr>
        <w:t>возникший от падения конструктивных элементов и обломков (частей) зданий и сооружений, вызванного их частичным разрушением или повреждением вследствие ветхости (износа) этих зданий и сооружений и/или производственных (строительных) дефектов.</w:t>
      </w:r>
    </w:p>
    <w:p w:rsidR="008A35F9" w:rsidRDefault="008A35F9">
      <w:pPr>
        <w:widowControl w:val="0"/>
        <w:ind w:right="-1"/>
        <w:jc w:val="both"/>
        <w:rPr>
          <w:rFonts w:ascii="Times New Roman" w:hAnsi="Times New Roman"/>
          <w:sz w:val="22"/>
        </w:rPr>
      </w:pPr>
    </w:p>
    <w:p w:rsidR="008A35F9" w:rsidRDefault="008A35F9">
      <w:pPr>
        <w:widowControl w:val="0"/>
        <w:numPr>
          <w:ilvl w:val="12"/>
          <w:numId w:val="0"/>
        </w:numPr>
        <w:ind w:firstLine="567"/>
        <w:jc w:val="both"/>
        <w:rPr>
          <w:rFonts w:ascii="Times New Roman" w:hAnsi="Times New Roman"/>
          <w:sz w:val="22"/>
        </w:rPr>
      </w:pPr>
      <w:r>
        <w:rPr>
          <w:rFonts w:ascii="Times New Roman" w:hAnsi="Times New Roman"/>
          <w:sz w:val="22"/>
        </w:rPr>
        <w:t>3.2. Во всех случаях Страховщик не возмещает ущерб, наступивший вследствие:</w:t>
      </w:r>
    </w:p>
    <w:p w:rsidR="008A35F9" w:rsidRDefault="008A35F9">
      <w:pPr>
        <w:widowControl w:val="0"/>
        <w:numPr>
          <w:ilvl w:val="12"/>
          <w:numId w:val="0"/>
        </w:numPr>
        <w:ind w:firstLine="567"/>
        <w:jc w:val="both"/>
        <w:rPr>
          <w:rFonts w:ascii="Times New Roman" w:hAnsi="Times New Roman"/>
          <w:sz w:val="22"/>
        </w:rPr>
      </w:pPr>
      <w:r>
        <w:rPr>
          <w:rFonts w:ascii="Times New Roman" w:hAnsi="Times New Roman"/>
          <w:sz w:val="22"/>
        </w:rPr>
        <w:t>3.2.1. умысла Страхователя, Выгодоприобретателей, членов их семей или их представителей, а также лиц, работающих у Страхователя;</w:t>
      </w:r>
    </w:p>
    <w:p w:rsidR="008A35F9" w:rsidRDefault="008A35F9">
      <w:pPr>
        <w:widowControl w:val="0"/>
        <w:tabs>
          <w:tab w:val="left" w:pos="0"/>
        </w:tabs>
        <w:ind w:firstLine="567"/>
        <w:jc w:val="both"/>
        <w:rPr>
          <w:rFonts w:ascii="Times New Roman" w:hAnsi="Times New Roman"/>
          <w:sz w:val="22"/>
        </w:rPr>
      </w:pPr>
      <w:r>
        <w:rPr>
          <w:rFonts w:ascii="Times New Roman" w:hAnsi="Times New Roman"/>
          <w:sz w:val="22"/>
        </w:rPr>
        <w:t>3.2.2. воздействия ядерного взрыва, радиации или радиоактивного заражения;</w:t>
      </w:r>
    </w:p>
    <w:p w:rsidR="008A35F9" w:rsidRDefault="008A35F9">
      <w:pPr>
        <w:widowControl w:val="0"/>
        <w:tabs>
          <w:tab w:val="left" w:pos="0"/>
        </w:tabs>
        <w:ind w:firstLine="567"/>
        <w:jc w:val="both"/>
        <w:rPr>
          <w:rFonts w:ascii="Times New Roman" w:hAnsi="Times New Roman"/>
          <w:sz w:val="22"/>
        </w:rPr>
      </w:pPr>
      <w:r>
        <w:rPr>
          <w:rFonts w:ascii="Times New Roman" w:hAnsi="Times New Roman"/>
          <w:sz w:val="22"/>
        </w:rPr>
        <w:t>3.2.3. военных действий, а также маневров или иных военных мероприятий;</w:t>
      </w:r>
    </w:p>
    <w:p w:rsidR="008A35F9" w:rsidRDefault="008A35F9">
      <w:pPr>
        <w:widowControl w:val="0"/>
        <w:tabs>
          <w:tab w:val="left" w:pos="0"/>
        </w:tabs>
        <w:ind w:firstLine="567"/>
        <w:jc w:val="both"/>
        <w:rPr>
          <w:rFonts w:ascii="Times New Roman" w:hAnsi="Times New Roman"/>
          <w:sz w:val="22"/>
        </w:rPr>
      </w:pPr>
      <w:r>
        <w:rPr>
          <w:rFonts w:ascii="Times New Roman" w:hAnsi="Times New Roman"/>
          <w:sz w:val="22"/>
        </w:rPr>
        <w:t>3.2.4. гражданской войны, народных волнений всякого рода или забастовок;</w:t>
      </w:r>
    </w:p>
    <w:p w:rsidR="008A35F9" w:rsidRDefault="008A35F9">
      <w:pPr>
        <w:widowControl w:val="0"/>
        <w:tabs>
          <w:tab w:val="left" w:pos="0"/>
        </w:tabs>
        <w:ind w:firstLine="567"/>
        <w:jc w:val="both"/>
        <w:rPr>
          <w:rFonts w:ascii="Times New Roman" w:hAnsi="Times New Roman"/>
          <w:sz w:val="22"/>
        </w:rPr>
      </w:pPr>
      <w:r>
        <w:rPr>
          <w:rFonts w:ascii="Times New Roman" w:hAnsi="Times New Roman"/>
          <w:sz w:val="22"/>
        </w:rPr>
        <w:t>3.2.5. ошибок или упущений при строительстве, ремонте и реконструкции, дефектов строительных и отделочных материалов, ветхости (износа), разрушения строений или их частей вследствие иных причин, не являющихся страховыми рисками (п. 3.1.1-3.1.</w:t>
      </w:r>
      <w:r w:rsidRPr="00022DDE">
        <w:rPr>
          <w:rFonts w:ascii="Times New Roman" w:hAnsi="Times New Roman"/>
          <w:sz w:val="22"/>
        </w:rPr>
        <w:t>5</w:t>
      </w:r>
      <w:r>
        <w:rPr>
          <w:rFonts w:ascii="Times New Roman" w:hAnsi="Times New Roman"/>
          <w:sz w:val="22"/>
        </w:rPr>
        <w:t>);</w:t>
      </w:r>
    </w:p>
    <w:p w:rsidR="008A35F9" w:rsidRDefault="008A35F9">
      <w:pPr>
        <w:widowControl w:val="0"/>
        <w:tabs>
          <w:tab w:val="left" w:pos="0"/>
        </w:tabs>
        <w:ind w:firstLine="567"/>
        <w:jc w:val="both"/>
        <w:rPr>
          <w:rFonts w:ascii="Times New Roman" w:hAnsi="Times New Roman"/>
          <w:sz w:val="22"/>
        </w:rPr>
      </w:pPr>
      <w:r>
        <w:rPr>
          <w:rFonts w:ascii="Times New Roman" w:hAnsi="Times New Roman"/>
          <w:sz w:val="22"/>
        </w:rPr>
        <w:t>3.2.6. длительного воздействия таких факторов, как намокание, изменение температуры, давление, вибрация и т.д.;</w:t>
      </w:r>
    </w:p>
    <w:p w:rsidR="008A35F9" w:rsidRDefault="008A35F9">
      <w:pPr>
        <w:widowControl w:val="0"/>
        <w:tabs>
          <w:tab w:val="left" w:pos="0"/>
        </w:tabs>
        <w:ind w:firstLine="567"/>
        <w:jc w:val="both"/>
        <w:rPr>
          <w:rFonts w:ascii="Times New Roman" w:hAnsi="Times New Roman"/>
          <w:sz w:val="22"/>
        </w:rPr>
      </w:pPr>
      <w:r>
        <w:rPr>
          <w:rFonts w:ascii="Times New Roman" w:hAnsi="Times New Roman"/>
          <w:sz w:val="22"/>
        </w:rPr>
        <w:t>3.2.7. проведения строительных, взрывных работ, выемки грунта;</w:t>
      </w:r>
    </w:p>
    <w:p w:rsidR="008A35F9" w:rsidRDefault="008A35F9">
      <w:pPr>
        <w:widowControl w:val="0"/>
        <w:tabs>
          <w:tab w:val="left" w:pos="0"/>
        </w:tabs>
        <w:ind w:firstLine="567"/>
        <w:jc w:val="both"/>
        <w:rPr>
          <w:rFonts w:ascii="Times New Roman" w:hAnsi="Times New Roman"/>
          <w:sz w:val="22"/>
        </w:rPr>
      </w:pPr>
      <w:r>
        <w:rPr>
          <w:rFonts w:ascii="Times New Roman" w:hAnsi="Times New Roman"/>
          <w:sz w:val="22"/>
        </w:rPr>
        <w:t>3.2.8. проникновения в помещение дождя, снега, града через незакрытые окна, двери, а также через отверстия, сделанные преднамеренно или возникшие вследствие ветхости или строительных дефектов;</w:t>
      </w:r>
    </w:p>
    <w:p w:rsidR="008A35F9" w:rsidRDefault="008A35F9">
      <w:pPr>
        <w:widowControl w:val="0"/>
        <w:tabs>
          <w:tab w:val="left" w:pos="0"/>
        </w:tabs>
        <w:ind w:firstLine="567"/>
        <w:jc w:val="both"/>
        <w:rPr>
          <w:rFonts w:ascii="Times New Roman" w:hAnsi="Times New Roman"/>
          <w:sz w:val="22"/>
        </w:rPr>
      </w:pPr>
      <w:r>
        <w:rPr>
          <w:rFonts w:ascii="Times New Roman" w:hAnsi="Times New Roman"/>
          <w:sz w:val="22"/>
        </w:rPr>
        <w:t>3.2.9. изъятия, конфискации, реквизиции, ареста, уничтожения или повреждения имущества по распоряжению государственных органов;</w:t>
      </w:r>
    </w:p>
    <w:p w:rsidR="008A35F9" w:rsidRDefault="008A35F9">
      <w:pPr>
        <w:widowControl w:val="0"/>
        <w:tabs>
          <w:tab w:val="left" w:pos="0"/>
        </w:tabs>
        <w:ind w:firstLine="567"/>
        <w:jc w:val="both"/>
        <w:rPr>
          <w:rFonts w:ascii="Times New Roman" w:hAnsi="Times New Roman"/>
          <w:sz w:val="22"/>
        </w:rPr>
      </w:pPr>
      <w:r>
        <w:rPr>
          <w:rFonts w:ascii="Times New Roman" w:hAnsi="Times New Roman"/>
          <w:sz w:val="22"/>
        </w:rPr>
        <w:t>3.2.10. дефектов и недостатков застрахованного имущества, которые были известны Страхователю до наступления страхового случая, но о которых не был поставлен в известность Страховщик;</w:t>
      </w:r>
    </w:p>
    <w:p w:rsidR="008A35F9" w:rsidRDefault="008A35F9">
      <w:pPr>
        <w:widowControl w:val="0"/>
        <w:tabs>
          <w:tab w:val="left" w:pos="0"/>
        </w:tabs>
        <w:ind w:firstLine="567"/>
        <w:jc w:val="both"/>
        <w:rPr>
          <w:rFonts w:ascii="Times New Roman" w:hAnsi="Times New Roman"/>
          <w:sz w:val="22"/>
        </w:rPr>
      </w:pPr>
      <w:r>
        <w:rPr>
          <w:rFonts w:ascii="Times New Roman" w:hAnsi="Times New Roman"/>
          <w:sz w:val="22"/>
        </w:rPr>
        <w:t>3.2.11. хищения застрахованного имущества во время или непосредственно после страхового случая, произошедшего по любым предусмотренным настоящим Договором причинам (страховым рискам);</w:t>
      </w:r>
    </w:p>
    <w:p w:rsidR="008A35F9" w:rsidRDefault="008A35F9">
      <w:pPr>
        <w:widowControl w:val="0"/>
        <w:tabs>
          <w:tab w:val="left" w:pos="0"/>
        </w:tabs>
        <w:ind w:firstLine="567"/>
        <w:jc w:val="both"/>
        <w:rPr>
          <w:rFonts w:ascii="Times New Roman" w:hAnsi="Times New Roman"/>
          <w:sz w:val="22"/>
        </w:rPr>
      </w:pPr>
      <w:r>
        <w:rPr>
          <w:rFonts w:ascii="Times New Roman" w:hAnsi="Times New Roman"/>
          <w:sz w:val="22"/>
        </w:rPr>
        <w:t>3.2.12. неисполнения Страхователем (лицами, работающими у него) предписаний, выданных соответствующими органами, несоблюдения Страхователем или работниками (представителями) Страхователя положений закона, постановлений, ведомственных нормативных документов, стандартов, правил, технических условий, инструкций и других документов, нарушение которых привело к страховому случаю, либо квалифицировано как преступление;</w:t>
      </w:r>
    </w:p>
    <w:p w:rsidR="008A35F9" w:rsidRDefault="008A35F9">
      <w:pPr>
        <w:widowControl w:val="0"/>
        <w:tabs>
          <w:tab w:val="left" w:pos="0"/>
        </w:tabs>
        <w:ind w:firstLine="567"/>
        <w:jc w:val="both"/>
        <w:rPr>
          <w:rFonts w:ascii="Times New Roman" w:hAnsi="Times New Roman"/>
          <w:sz w:val="22"/>
        </w:rPr>
      </w:pPr>
      <w:r>
        <w:rPr>
          <w:rFonts w:ascii="Times New Roman" w:hAnsi="Times New Roman"/>
          <w:sz w:val="22"/>
        </w:rPr>
        <w:t>3.2.13. выполнения ремонтных работ на территории страхования организациями или лицами, не имеющими лицензии, допуска или разрешения эксплуатирующей или надзорной организации на проведение этих работ;</w:t>
      </w:r>
    </w:p>
    <w:p w:rsidR="008A35F9" w:rsidRDefault="008A35F9">
      <w:pPr>
        <w:widowControl w:val="0"/>
        <w:tabs>
          <w:tab w:val="left" w:pos="0"/>
        </w:tabs>
        <w:ind w:firstLine="567"/>
        <w:jc w:val="both"/>
        <w:rPr>
          <w:rFonts w:ascii="Times New Roman" w:hAnsi="Times New Roman"/>
          <w:sz w:val="22"/>
        </w:rPr>
      </w:pPr>
      <w:r>
        <w:rPr>
          <w:rFonts w:ascii="Times New Roman" w:hAnsi="Times New Roman"/>
          <w:sz w:val="22"/>
        </w:rPr>
        <w:t>3.2.14. неправильного хранения, применения неправильного температурного режима, а также недостаточной вентиляции помещений, или повреждения упаковки;</w:t>
      </w:r>
    </w:p>
    <w:p w:rsidR="008A35F9" w:rsidRDefault="008A35F9">
      <w:pPr>
        <w:widowControl w:val="0"/>
        <w:tabs>
          <w:tab w:val="left" w:pos="0"/>
        </w:tabs>
        <w:ind w:firstLine="567"/>
        <w:jc w:val="both"/>
        <w:rPr>
          <w:rFonts w:ascii="Times New Roman" w:hAnsi="Times New Roman"/>
          <w:sz w:val="22"/>
        </w:rPr>
      </w:pPr>
      <w:r>
        <w:rPr>
          <w:rFonts w:ascii="Times New Roman" w:hAnsi="Times New Roman"/>
          <w:sz w:val="22"/>
        </w:rPr>
        <w:t>3.2.15. неправильной упаковки или складирования застрахованного имущества.</w:t>
      </w:r>
    </w:p>
    <w:p w:rsidR="008A35F9" w:rsidRDefault="008A35F9">
      <w:pPr>
        <w:widowControl w:val="0"/>
        <w:tabs>
          <w:tab w:val="left" w:pos="0"/>
        </w:tabs>
        <w:ind w:firstLine="567"/>
        <w:jc w:val="both"/>
        <w:rPr>
          <w:rFonts w:ascii="Times New Roman" w:hAnsi="Times New Roman"/>
          <w:sz w:val="22"/>
        </w:rPr>
      </w:pPr>
      <w:r>
        <w:rPr>
          <w:rFonts w:ascii="Times New Roman" w:hAnsi="Times New Roman"/>
          <w:sz w:val="22"/>
        </w:rPr>
        <w:t>3.3. Во всех случаях не возмещается ущерб, нанесенный до вступления настоящего Договора в силу или после окончания срока его действия.</w:t>
      </w:r>
    </w:p>
    <w:p w:rsidR="008A35F9" w:rsidRDefault="008A35F9">
      <w:pPr>
        <w:widowControl w:val="0"/>
        <w:numPr>
          <w:ilvl w:val="12"/>
          <w:numId w:val="0"/>
        </w:numPr>
        <w:tabs>
          <w:tab w:val="num" w:pos="709"/>
        </w:tabs>
        <w:ind w:firstLine="567"/>
        <w:jc w:val="both"/>
        <w:rPr>
          <w:rFonts w:ascii="Times New Roman" w:hAnsi="Times New Roman"/>
          <w:sz w:val="22"/>
        </w:rPr>
      </w:pPr>
      <w:r>
        <w:rPr>
          <w:rFonts w:ascii="Times New Roman" w:hAnsi="Times New Roman"/>
          <w:sz w:val="22"/>
        </w:rPr>
        <w:t>3.4. Страховое возмещение не выплачивается ни по каким требованиям о возмещении ущерба сверх объемов и сумм возмещения, предусмотренных законодательством Российской Федерации, а также требованиям или искам о возмещении ущерба, причиненного вне территории страхования.</w:t>
      </w:r>
    </w:p>
    <w:p w:rsidR="008A35F9" w:rsidRDefault="008A35F9">
      <w:pPr>
        <w:widowControl w:val="0"/>
        <w:spacing w:before="40"/>
        <w:ind w:firstLine="567"/>
        <w:jc w:val="both"/>
        <w:rPr>
          <w:rFonts w:ascii="Times New Roman" w:hAnsi="Times New Roman"/>
          <w:sz w:val="22"/>
        </w:rPr>
      </w:pPr>
    </w:p>
    <w:p w:rsidR="008A35F9" w:rsidRDefault="008A35F9">
      <w:pPr>
        <w:widowControl w:val="0"/>
        <w:spacing w:before="40"/>
        <w:jc w:val="center"/>
        <w:rPr>
          <w:rFonts w:ascii="Times New Roman" w:hAnsi="Times New Roman"/>
          <w:sz w:val="22"/>
        </w:rPr>
      </w:pPr>
      <w:r>
        <w:rPr>
          <w:rFonts w:ascii="Times New Roman" w:hAnsi="Times New Roman"/>
          <w:b/>
          <w:sz w:val="22"/>
        </w:rPr>
        <w:t>4. СТРАХОВАЯ СУММА, СТРАХОВАЯ ПРЕМИЯ, ФРАНШИЗА</w:t>
      </w:r>
    </w:p>
    <w:p w:rsidR="008A35F9" w:rsidRDefault="008A35F9">
      <w:pPr>
        <w:widowControl w:val="0"/>
        <w:spacing w:before="40"/>
        <w:ind w:firstLine="567"/>
        <w:jc w:val="both"/>
        <w:rPr>
          <w:rFonts w:ascii="Times New Roman" w:hAnsi="Times New Roman"/>
          <w:sz w:val="22"/>
        </w:rPr>
      </w:pPr>
    </w:p>
    <w:p w:rsidR="008A35F9" w:rsidRDefault="008A35F9">
      <w:pPr>
        <w:widowControl w:val="0"/>
        <w:spacing w:before="40"/>
        <w:ind w:firstLine="567"/>
        <w:jc w:val="both"/>
        <w:rPr>
          <w:rFonts w:ascii="Times New Roman" w:hAnsi="Times New Roman"/>
          <w:sz w:val="22"/>
        </w:rPr>
      </w:pPr>
      <w:r>
        <w:rPr>
          <w:rFonts w:ascii="Times New Roman" w:hAnsi="Times New Roman"/>
          <w:sz w:val="22"/>
        </w:rPr>
        <w:t>4.1. Страховой суммой является денежная сумма, исходя из которой устанавливаются размеры страховой премии и страховых выплат.</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Общая сумма выплат, произведенная Страховщиком в соответствии с настоящим Договором по всем страховым случаям, не может превышать страховой суммы.</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 xml:space="preserve">4.2. Страховая сумма по настоящему договору устанавливается в размере </w:t>
      </w:r>
      <w:r w:rsidRPr="00022DDE">
        <w:rPr>
          <w:rFonts w:ascii="Times New Roman" w:hAnsi="Times New Roman"/>
          <w:sz w:val="22"/>
        </w:rPr>
        <w:t>____________</w:t>
      </w:r>
      <w:r>
        <w:rPr>
          <w:rFonts w:ascii="Times New Roman" w:hAnsi="Times New Roman"/>
          <w:sz w:val="22"/>
        </w:rPr>
        <w:t xml:space="preserve"> (</w:t>
      </w:r>
      <w:r w:rsidRPr="00022DDE">
        <w:rPr>
          <w:rFonts w:ascii="Times New Roman" w:hAnsi="Times New Roman"/>
          <w:sz w:val="22"/>
        </w:rPr>
        <w:t>__________________________</w:t>
      </w:r>
      <w:r>
        <w:rPr>
          <w:rFonts w:ascii="Times New Roman" w:hAnsi="Times New Roman"/>
          <w:sz w:val="22"/>
        </w:rPr>
        <w:t xml:space="preserve">) рублей. </w:t>
      </w:r>
    </w:p>
    <w:p w:rsidR="008A35F9" w:rsidRDefault="008A35F9">
      <w:pPr>
        <w:widowControl w:val="0"/>
        <w:ind w:firstLine="567"/>
        <w:jc w:val="both"/>
        <w:rPr>
          <w:rFonts w:ascii="Times New Roman" w:hAnsi="Times New Roman"/>
          <w:sz w:val="22"/>
        </w:rPr>
      </w:pPr>
      <w:r>
        <w:rPr>
          <w:rFonts w:ascii="Times New Roman" w:hAnsi="Times New Roman"/>
          <w:sz w:val="22"/>
        </w:rPr>
        <w:t xml:space="preserve">4.3. Страховая премия является платой за страхование, которую Страхователь обязан уплатить Страховщику в порядке, размере и в сроки, установленные настоящим Договором. </w:t>
      </w:r>
    </w:p>
    <w:p w:rsidR="008A35F9" w:rsidRDefault="008A35F9">
      <w:pPr>
        <w:widowControl w:val="0"/>
        <w:ind w:firstLine="567"/>
        <w:jc w:val="both"/>
        <w:rPr>
          <w:rFonts w:ascii="Times New Roman" w:hAnsi="Times New Roman"/>
          <w:sz w:val="22"/>
        </w:rPr>
      </w:pPr>
    </w:p>
    <w:p w:rsidR="008A35F9" w:rsidRDefault="008A35F9">
      <w:pPr>
        <w:widowControl w:val="0"/>
        <w:ind w:firstLine="567"/>
        <w:jc w:val="both"/>
        <w:rPr>
          <w:rFonts w:ascii="Times New Roman" w:hAnsi="Times New Roman"/>
          <w:sz w:val="22"/>
        </w:rPr>
      </w:pPr>
      <w:r>
        <w:rPr>
          <w:rFonts w:ascii="Times New Roman" w:hAnsi="Times New Roman"/>
          <w:sz w:val="22"/>
        </w:rPr>
        <w:t xml:space="preserve">Страховой тариф – </w:t>
      </w:r>
      <w:r w:rsidRPr="00022DDE">
        <w:rPr>
          <w:rFonts w:ascii="Times New Roman" w:hAnsi="Times New Roman"/>
          <w:sz w:val="22"/>
        </w:rPr>
        <w:t>________</w:t>
      </w:r>
      <w:r>
        <w:rPr>
          <w:rFonts w:ascii="Times New Roman" w:hAnsi="Times New Roman"/>
          <w:sz w:val="22"/>
        </w:rPr>
        <w:t xml:space="preserve"> % от страховой суммы;</w:t>
      </w:r>
    </w:p>
    <w:p w:rsidR="008A35F9" w:rsidRDefault="008A35F9">
      <w:pPr>
        <w:widowControl w:val="0"/>
        <w:ind w:firstLine="567"/>
        <w:jc w:val="both"/>
        <w:rPr>
          <w:rFonts w:ascii="Times New Roman" w:hAnsi="Times New Roman"/>
          <w:sz w:val="22"/>
        </w:rPr>
      </w:pPr>
    </w:p>
    <w:p w:rsidR="008A35F9" w:rsidRDefault="008A35F9">
      <w:pPr>
        <w:widowControl w:val="0"/>
        <w:ind w:firstLine="567"/>
        <w:jc w:val="both"/>
        <w:rPr>
          <w:rFonts w:ascii="Times New Roman" w:hAnsi="Times New Roman"/>
          <w:i/>
          <w:sz w:val="22"/>
        </w:rPr>
      </w:pPr>
      <w:r>
        <w:rPr>
          <w:rFonts w:ascii="Times New Roman" w:hAnsi="Times New Roman"/>
          <w:sz w:val="22"/>
        </w:rPr>
        <w:t xml:space="preserve">Страховая премия по настоящему Договору составляет </w:t>
      </w:r>
      <w:r w:rsidRPr="00022DDE">
        <w:rPr>
          <w:rFonts w:ascii="Times New Roman" w:hAnsi="Times New Roman"/>
          <w:sz w:val="22"/>
        </w:rPr>
        <w:t>________</w:t>
      </w:r>
      <w:r>
        <w:rPr>
          <w:rFonts w:ascii="Times New Roman" w:hAnsi="Times New Roman"/>
          <w:sz w:val="22"/>
        </w:rPr>
        <w:t xml:space="preserve"> (</w:t>
      </w:r>
      <w:r w:rsidRPr="00022DDE">
        <w:rPr>
          <w:rFonts w:ascii="Times New Roman" w:hAnsi="Times New Roman"/>
          <w:sz w:val="22"/>
        </w:rPr>
        <w:t>___________________</w:t>
      </w:r>
      <w:r>
        <w:rPr>
          <w:rFonts w:ascii="Times New Roman" w:hAnsi="Times New Roman"/>
          <w:sz w:val="22"/>
        </w:rPr>
        <w:t>) рублей</w:t>
      </w:r>
      <w:r>
        <w:rPr>
          <w:rFonts w:ascii="Times New Roman" w:hAnsi="Times New Roman"/>
          <w:i/>
          <w:sz w:val="22"/>
        </w:rPr>
        <w:t>.</w:t>
      </w:r>
    </w:p>
    <w:p w:rsidR="008A35F9" w:rsidRDefault="008A35F9">
      <w:pPr>
        <w:widowControl w:val="0"/>
        <w:ind w:firstLine="567"/>
        <w:jc w:val="both"/>
        <w:rPr>
          <w:rFonts w:ascii="Times New Roman" w:hAnsi="Times New Roman"/>
          <w:i/>
          <w:sz w:val="22"/>
        </w:rPr>
      </w:pPr>
    </w:p>
    <w:p w:rsidR="008A35F9" w:rsidRDefault="008A35F9">
      <w:pPr>
        <w:pStyle w:val="a8"/>
        <w:widowControl w:val="0"/>
      </w:pPr>
      <w:r>
        <w:t xml:space="preserve">4.4. Страховая премия уплачивается Страхователем единовременно перечислением на расчетный счет Страховщика, в течение 5 (пяти) банковских дней со дня подписания настоящего Договора. </w:t>
      </w:r>
    </w:p>
    <w:p w:rsidR="008A35F9" w:rsidRDefault="008A35F9">
      <w:pPr>
        <w:pStyle w:val="a8"/>
        <w:widowControl w:val="0"/>
      </w:pPr>
      <w:r>
        <w:t>Днем уплаты страховой премии считается день поступления оговоренной в п. 4.3 настоящего Договора суммы на расчетный счет Страховщика.</w:t>
      </w:r>
    </w:p>
    <w:p w:rsidR="008A35F9" w:rsidRDefault="008A35F9">
      <w:pPr>
        <w:pStyle w:val="a8"/>
        <w:widowControl w:val="0"/>
      </w:pPr>
    </w:p>
    <w:p w:rsidR="008A35F9" w:rsidRDefault="008A35F9">
      <w:pPr>
        <w:pStyle w:val="a8"/>
        <w:widowControl w:val="0"/>
      </w:pPr>
      <w:r>
        <w:t>4.5. В случае неуплаты Страхователем страховой премии в размере и сроки, указанные в пп. 4.3, 4.4. настоящего Договора, настоящий Договор считается несостоявшимся и страховые выплаты по нему не производятся.</w:t>
      </w:r>
    </w:p>
    <w:p w:rsidR="008A35F9" w:rsidRDefault="008A35F9">
      <w:pPr>
        <w:pStyle w:val="a6"/>
        <w:widowControl w:val="0"/>
      </w:pPr>
      <w:r>
        <w:t>4.</w:t>
      </w:r>
      <w:r w:rsidRPr="00022DDE">
        <w:t>6</w:t>
      </w:r>
      <w:r>
        <w:t xml:space="preserve">. Лимит ответственности на один страховой случай устанавливается в размере </w:t>
      </w:r>
      <w:r w:rsidRPr="00022DDE">
        <w:t>__________</w:t>
      </w:r>
      <w:r>
        <w:t xml:space="preserve"> (</w:t>
      </w:r>
      <w:r w:rsidRPr="00022DDE">
        <w:t>__________________________</w:t>
      </w:r>
      <w:r>
        <w:t>) рублей.</w:t>
      </w:r>
    </w:p>
    <w:p w:rsidR="008A35F9" w:rsidRDefault="008A35F9">
      <w:pPr>
        <w:pStyle w:val="a6"/>
        <w:widowControl w:val="0"/>
      </w:pPr>
      <w:r>
        <w:t>4.</w:t>
      </w:r>
      <w:r w:rsidRPr="00022DDE">
        <w:t>7</w:t>
      </w:r>
      <w:r>
        <w:t xml:space="preserve">. Безусловная франшиза устанавливается в размере </w:t>
      </w:r>
      <w:r w:rsidRPr="00022DDE">
        <w:t>__________</w:t>
      </w:r>
      <w:r>
        <w:t xml:space="preserve"> (</w:t>
      </w:r>
      <w:r w:rsidRPr="00022DDE">
        <w:t>_____________________</w:t>
      </w:r>
      <w:r>
        <w:t>) рублей.</w:t>
      </w:r>
    </w:p>
    <w:p w:rsidR="008A35F9" w:rsidRDefault="008A35F9">
      <w:pPr>
        <w:pStyle w:val="a8"/>
        <w:widowControl w:val="0"/>
        <w:spacing w:before="40"/>
      </w:pPr>
    </w:p>
    <w:p w:rsidR="008A35F9" w:rsidRDefault="008A35F9">
      <w:pPr>
        <w:widowControl w:val="0"/>
        <w:spacing w:before="40"/>
        <w:jc w:val="center"/>
        <w:rPr>
          <w:rFonts w:ascii="Times New Roman" w:hAnsi="Times New Roman"/>
          <w:sz w:val="22"/>
        </w:rPr>
      </w:pPr>
      <w:r>
        <w:rPr>
          <w:rFonts w:ascii="Times New Roman" w:hAnsi="Times New Roman"/>
          <w:b/>
          <w:sz w:val="22"/>
        </w:rPr>
        <w:t>5. СРОК ДЕЙСТВИЯ ДОГОВОРА</w:t>
      </w:r>
    </w:p>
    <w:p w:rsidR="008A35F9" w:rsidRDefault="008A35F9">
      <w:pPr>
        <w:widowControl w:val="0"/>
        <w:spacing w:before="40"/>
        <w:ind w:firstLine="567"/>
        <w:jc w:val="both"/>
        <w:rPr>
          <w:rFonts w:ascii="Times New Roman" w:hAnsi="Times New Roman"/>
          <w:sz w:val="22"/>
        </w:rPr>
      </w:pPr>
    </w:p>
    <w:p w:rsidR="008A35F9" w:rsidRDefault="008A35F9">
      <w:pPr>
        <w:pStyle w:val="a9"/>
        <w:widowControl w:val="0"/>
        <w:ind w:firstLine="567"/>
        <w:jc w:val="both"/>
        <w:rPr>
          <w:sz w:val="22"/>
        </w:rPr>
      </w:pPr>
      <w:r>
        <w:rPr>
          <w:sz w:val="22"/>
        </w:rPr>
        <w:t xml:space="preserve">5.1. Настоящий Договор заключен на срок _____ месяцев, с «____» ____________ </w:t>
      </w:r>
      <w:r w:rsidRPr="00022DDE">
        <w:rPr>
          <w:sz w:val="22"/>
        </w:rPr>
        <w:t>200__ г.</w:t>
      </w:r>
      <w:r>
        <w:rPr>
          <w:sz w:val="22"/>
        </w:rPr>
        <w:t xml:space="preserve">    по   «____» _____________   200__ г. </w:t>
      </w:r>
      <w:r>
        <w:rPr>
          <w:sz w:val="22"/>
          <w:lang w:val="en-US"/>
        </w:rPr>
        <w:t xml:space="preserve"> </w:t>
      </w:r>
      <w:r>
        <w:rPr>
          <w:sz w:val="22"/>
        </w:rPr>
        <w:t>включительно.</w:t>
      </w:r>
    </w:p>
    <w:p w:rsidR="008A35F9" w:rsidRDefault="008A35F9">
      <w:pPr>
        <w:pStyle w:val="a9"/>
        <w:widowControl w:val="0"/>
        <w:ind w:firstLine="567"/>
        <w:jc w:val="both"/>
        <w:rPr>
          <w:sz w:val="22"/>
        </w:rPr>
      </w:pPr>
      <w:r>
        <w:rPr>
          <w:sz w:val="22"/>
        </w:rPr>
        <w:t>5.2. Настоящий Договор вступает в силу с момента подписания его сторонами. Ответственность Страховщика по настоящему Договору начинается в 00 часов дня, следующего за днем поступления страховой премии на расчетный счет Страховщика, и действует до 24 часов дня, указанного в п. 5.1. как дата его окончания.</w:t>
      </w:r>
    </w:p>
    <w:p w:rsidR="008A35F9" w:rsidRDefault="008A35F9">
      <w:pPr>
        <w:pStyle w:val="a9"/>
        <w:widowControl w:val="0"/>
        <w:ind w:firstLine="567"/>
        <w:jc w:val="both"/>
        <w:rPr>
          <w:sz w:val="22"/>
        </w:rPr>
      </w:pPr>
      <w:r>
        <w:rPr>
          <w:sz w:val="22"/>
        </w:rPr>
        <w:t>5.3. Страховщик не несет ответственности за события, повлекшие поступление претензий к Страхователю от поклажедателей, наступившие:</w:t>
      </w:r>
    </w:p>
    <w:p w:rsidR="008A35F9" w:rsidRDefault="008A35F9">
      <w:pPr>
        <w:pStyle w:val="a9"/>
        <w:widowControl w:val="0"/>
        <w:numPr>
          <w:ilvl w:val="0"/>
          <w:numId w:val="23"/>
        </w:numPr>
        <w:tabs>
          <w:tab w:val="clear" w:pos="360"/>
          <w:tab w:val="num" w:pos="0"/>
        </w:tabs>
        <w:ind w:left="0" w:firstLine="567"/>
        <w:jc w:val="both"/>
        <w:rPr>
          <w:sz w:val="22"/>
        </w:rPr>
      </w:pPr>
      <w:r>
        <w:rPr>
          <w:sz w:val="22"/>
        </w:rPr>
        <w:t>до  00 часов дня, следующего за днем поступления страховой премии на расчетный счет Страховщика;</w:t>
      </w:r>
    </w:p>
    <w:p w:rsidR="008A35F9" w:rsidRDefault="008A35F9">
      <w:pPr>
        <w:pStyle w:val="a9"/>
        <w:widowControl w:val="0"/>
        <w:numPr>
          <w:ilvl w:val="0"/>
          <w:numId w:val="23"/>
        </w:numPr>
        <w:tabs>
          <w:tab w:val="clear" w:pos="360"/>
          <w:tab w:val="num" w:pos="0"/>
        </w:tabs>
        <w:ind w:left="0" w:firstLine="567"/>
        <w:jc w:val="both"/>
        <w:rPr>
          <w:sz w:val="22"/>
        </w:rPr>
      </w:pPr>
      <w:r>
        <w:rPr>
          <w:sz w:val="22"/>
        </w:rPr>
        <w:t>после 24 часов дня, указанного в п. 5.1 как дата окончания настоящего Договора.</w:t>
      </w:r>
    </w:p>
    <w:p w:rsidR="008A35F9" w:rsidRDefault="008A35F9">
      <w:pPr>
        <w:widowControl w:val="0"/>
        <w:spacing w:before="40"/>
        <w:ind w:firstLine="567"/>
        <w:jc w:val="both"/>
        <w:rPr>
          <w:rFonts w:ascii="Times New Roman" w:hAnsi="Times New Roman"/>
          <w:sz w:val="22"/>
        </w:rPr>
      </w:pPr>
    </w:p>
    <w:p w:rsidR="008A35F9" w:rsidRDefault="008A35F9">
      <w:pPr>
        <w:widowControl w:val="0"/>
        <w:spacing w:before="40"/>
        <w:jc w:val="center"/>
        <w:rPr>
          <w:rFonts w:ascii="Times New Roman" w:hAnsi="Times New Roman"/>
          <w:sz w:val="22"/>
        </w:rPr>
      </w:pPr>
      <w:r>
        <w:rPr>
          <w:rFonts w:ascii="Times New Roman" w:hAnsi="Times New Roman"/>
          <w:b/>
          <w:sz w:val="22"/>
        </w:rPr>
        <w:t>6. ПРАВА  И ОБЯЗАННОСТИ СТОРОН</w:t>
      </w:r>
    </w:p>
    <w:p w:rsidR="008A35F9" w:rsidRDefault="008A35F9">
      <w:pPr>
        <w:widowControl w:val="0"/>
        <w:spacing w:before="40"/>
        <w:ind w:firstLine="567"/>
        <w:jc w:val="both"/>
        <w:rPr>
          <w:rFonts w:ascii="Times New Roman" w:hAnsi="Times New Roman"/>
          <w:sz w:val="22"/>
        </w:rPr>
      </w:pPr>
    </w:p>
    <w:p w:rsidR="008A35F9" w:rsidRDefault="008A35F9">
      <w:pPr>
        <w:widowControl w:val="0"/>
        <w:spacing w:before="40"/>
        <w:ind w:firstLine="567"/>
        <w:jc w:val="both"/>
        <w:rPr>
          <w:rFonts w:ascii="Times New Roman" w:hAnsi="Times New Roman"/>
          <w:sz w:val="22"/>
        </w:rPr>
      </w:pPr>
      <w:r>
        <w:rPr>
          <w:rFonts w:ascii="Times New Roman" w:hAnsi="Times New Roman"/>
          <w:sz w:val="22"/>
        </w:rPr>
        <w:t>6.1. Страховщик имеет право:</w:t>
      </w:r>
    </w:p>
    <w:p w:rsidR="008A35F9" w:rsidRDefault="008A35F9">
      <w:pPr>
        <w:pStyle w:val="a8"/>
        <w:widowControl w:val="0"/>
      </w:pPr>
      <w:r>
        <w:t>6.1.1. требовать признания настоящего Договора недействительным, если после его заключения будет установлено, что Страхователь сообщил Страховщику заведомо ложные сведения об известных ему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w:t>
      </w:r>
    </w:p>
    <w:p w:rsidR="008A35F9" w:rsidRDefault="008A35F9">
      <w:pPr>
        <w:pStyle w:val="a8"/>
        <w:widowControl w:val="0"/>
      </w:pPr>
      <w:r>
        <w:t>Имеющими существенное значение признаются обстоятельства, определенно оговоренные в настоящем Договоре или сообщенные Страхователем в письменном виде по запросу Страховщика.</w:t>
      </w:r>
    </w:p>
    <w:p w:rsidR="008A35F9" w:rsidRDefault="008A35F9">
      <w:pPr>
        <w:pStyle w:val="a8"/>
        <w:widowControl w:val="0"/>
      </w:pPr>
      <w:r>
        <w:t>6.1.2. направлять запросы Страхователю касательно предмета настоящего Договора;</w:t>
      </w:r>
    </w:p>
    <w:p w:rsidR="008A35F9" w:rsidRDefault="008A35F9">
      <w:pPr>
        <w:pStyle w:val="a8"/>
        <w:widowControl w:val="0"/>
      </w:pPr>
      <w:r>
        <w:t>6.1.3. запрашивать у Страхователя и компетентных органов любую информацию, необходимую для установления факта страхового случая и/или размера подлежащего выплате страхового возмещения, включая сведения, составляющие коммерческую тайну, а также самостоятельно выяснять причины и обстоятельства наступления страхового случая, выяснять размер ущерба, проводить экспертизу для определения обоснованности предъявленных требований и установления наличия (отсутствия) страхового случая;</w:t>
      </w:r>
    </w:p>
    <w:p w:rsidR="008A35F9" w:rsidRDefault="008A35F9">
      <w:pPr>
        <w:pStyle w:val="a8"/>
        <w:widowControl w:val="0"/>
      </w:pPr>
      <w:r>
        <w:t>6.1.4. получить от Страхователя надлежаще оформленную доверенность на имя указанных Страховщиком лиц для ведения судебного или арбитражного дела и совершения любых необходимых действий по защите интересов Страхователя и уменьшению убытков;</w:t>
      </w:r>
    </w:p>
    <w:p w:rsidR="008A35F9" w:rsidRDefault="008A35F9">
      <w:pPr>
        <w:pStyle w:val="a8"/>
        <w:widowControl w:val="0"/>
      </w:pPr>
      <w:r>
        <w:t>6.1.5. назначать или нанимать сюрвейеров, экспертов, аварийных комиссаров, адвокатов и других лиц для ведения дел или урегулирования убытков;</w:t>
      </w:r>
    </w:p>
    <w:p w:rsidR="008A35F9" w:rsidRDefault="008A35F9">
      <w:pPr>
        <w:pStyle w:val="a8"/>
        <w:widowControl w:val="0"/>
      </w:pPr>
      <w:r>
        <w:t>6.1.6. представлять интересы Страхователя при урегулировании требований третьих лиц, вести от имени Страхователя переговоры, делать заявления, заключать соглашения, принимать на себя и осуществлять от имени и по поручению Страхователя ведение дел в судебных, арбитражных и иных компетентных органах по предъявленным требованиям;</w:t>
      </w:r>
    </w:p>
    <w:p w:rsidR="008A35F9" w:rsidRDefault="008A35F9">
      <w:pPr>
        <w:pStyle w:val="a8"/>
        <w:widowControl w:val="0"/>
      </w:pPr>
      <w:r>
        <w:t>Любые действия Страховщика, перечисленные в п.п. 6.1.3 – 6.1.6, не означают признания им своей обязанности выплачивать страховое возмещение.</w:t>
      </w:r>
    </w:p>
    <w:p w:rsidR="008A35F9" w:rsidRDefault="008A35F9">
      <w:pPr>
        <w:pStyle w:val="a8"/>
        <w:widowControl w:val="0"/>
      </w:pPr>
      <w:r>
        <w:lastRenderedPageBreak/>
        <w:t>6.1.7. участвовать в сохранении и спасании застрахованного имущества, а также принимать или указывать необходимые меры по уменьшению убытков, являющиеся обязательными для Страхователя, проводить совместные расследования, экспертные проверки;</w:t>
      </w:r>
    </w:p>
    <w:p w:rsidR="008A35F9" w:rsidRDefault="008A35F9">
      <w:pPr>
        <w:pStyle w:val="a8"/>
        <w:widowControl w:val="0"/>
      </w:pPr>
      <w:r>
        <w:t>6.1.8. при возбуждении уголовного дела, связанного с причинением Страхователем вреда третьим лицам, приостановить решение вопроса об осуществлении страховой выплаты до прекращения производства по делу или вступления в законную силу решения суда;</w:t>
      </w:r>
    </w:p>
    <w:p w:rsidR="008A35F9" w:rsidRDefault="008A35F9">
      <w:pPr>
        <w:pStyle w:val="a8"/>
        <w:widowControl w:val="0"/>
      </w:pPr>
      <w:r>
        <w:t>6.1.9. потребовать изменения условий настоящего Договора и уплаты дополнительной страховой премии соразмерно увеличению степени риска при существенном изменении обстоятельств по сравнению с оговоренными в настоящем Договоре, а при несогласии Страхователя с изменением условий настоящего Договора и условием доплаты страховой премии потребовать расторжения настоящего Договора в одностороннем порядке с момента наступления изменений в степени риска с возвратом Страхователю части страховой премии за неистекший срок действия настоящего Договора за вычетом понесенных Страховщиком расходов;</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6.1.10. производить осмотр помещений Страхователя, предназначенных для хранения имущества, производить осмотр имущества как перед принятием его на страхование, так и в течение всего срока действия настоящего Договора, оформленного в отношении такого имущества, проверять информацию, сообщенную Страхователем, а также проверять выполнение Страхователем требований настоящего Договора;</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6.1.11. при необходимости назначить экспертизу в целях установления действительной стоимости имущества;</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6.1.12. произвести осмотр пострадавшего застрахованного имущества, как только об этом стало известно Страховщику;</w:t>
      </w:r>
    </w:p>
    <w:p w:rsidR="008A35F9" w:rsidRDefault="008A35F9">
      <w:pPr>
        <w:pStyle w:val="3"/>
        <w:widowControl w:val="0"/>
      </w:pPr>
      <w:r>
        <w:t>6.1.13. оспорить размер требований Выгодоприобретателей в установленном законодательством Российской Федерации порядке;</w:t>
      </w:r>
    </w:p>
    <w:p w:rsidR="008A35F9" w:rsidRDefault="008A35F9">
      <w:pPr>
        <w:widowControl w:val="0"/>
        <w:ind w:right="-1" w:firstLine="567"/>
        <w:jc w:val="both"/>
        <w:rPr>
          <w:rFonts w:ascii="Times New Roman" w:hAnsi="Times New Roman"/>
          <w:sz w:val="22"/>
        </w:rPr>
      </w:pPr>
      <w:r>
        <w:rPr>
          <w:rFonts w:ascii="Times New Roman" w:hAnsi="Times New Roman"/>
          <w:sz w:val="22"/>
        </w:rPr>
        <w:t>6.1.14. отказать в выплате страхового возмещения в случаях, предусмотренных законодательством Российской Федерации и настоящим Договором.</w:t>
      </w:r>
    </w:p>
    <w:p w:rsidR="008A35F9" w:rsidRDefault="008A35F9">
      <w:pPr>
        <w:widowControl w:val="0"/>
        <w:ind w:right="-1" w:firstLine="567"/>
        <w:jc w:val="both"/>
        <w:rPr>
          <w:rFonts w:ascii="Times New Roman" w:hAnsi="Times New Roman"/>
          <w:sz w:val="22"/>
        </w:rPr>
      </w:pPr>
    </w:p>
    <w:p w:rsidR="008A35F9" w:rsidRDefault="008A35F9">
      <w:pPr>
        <w:widowControl w:val="0"/>
        <w:tabs>
          <w:tab w:val="left" w:pos="709"/>
        </w:tabs>
        <w:spacing w:before="40"/>
        <w:ind w:firstLine="567"/>
        <w:jc w:val="both"/>
        <w:rPr>
          <w:rFonts w:ascii="Times New Roman" w:hAnsi="Times New Roman"/>
          <w:sz w:val="22"/>
        </w:rPr>
      </w:pPr>
      <w:r>
        <w:rPr>
          <w:rFonts w:ascii="Times New Roman" w:hAnsi="Times New Roman"/>
          <w:sz w:val="22"/>
        </w:rPr>
        <w:t>6.2. Страховщик обязан:</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6.2.1. в случае проведения Страхователем мероприятий, уменьшивших риск наступления страхового случая и размер возможного ущерба застрахованному имуществу, заключить по заявлению Страхователя новый договор с учётом этих обстоятельств;</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6.2.2. по случаям, признанным страховыми, произвести страховую выплату в соответствии с разделом 7 настоящего Договора;</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6.2.3. не  разглашать сведения о Страхователе и его имущественном положении, за исключением случаев, предусмотренных законодательством Российской Федерации;</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6.2.4. совершать другие действия, предусмотренные действующим законодательством Российской Федерации и настоящим Договором.</w:t>
      </w:r>
    </w:p>
    <w:p w:rsidR="008A35F9" w:rsidRDefault="008A35F9">
      <w:pPr>
        <w:widowControl w:val="0"/>
        <w:spacing w:before="40"/>
        <w:ind w:firstLine="567"/>
        <w:jc w:val="both"/>
        <w:rPr>
          <w:rFonts w:ascii="Times New Roman" w:hAnsi="Times New Roman"/>
          <w:sz w:val="22"/>
        </w:rPr>
      </w:pPr>
    </w:p>
    <w:p w:rsidR="008A35F9" w:rsidRDefault="008A35F9">
      <w:pPr>
        <w:widowControl w:val="0"/>
        <w:spacing w:before="40"/>
        <w:ind w:firstLine="567"/>
        <w:jc w:val="both"/>
        <w:rPr>
          <w:rFonts w:ascii="Times New Roman" w:hAnsi="Times New Roman"/>
          <w:sz w:val="22"/>
        </w:rPr>
      </w:pPr>
      <w:r>
        <w:rPr>
          <w:rFonts w:ascii="Times New Roman" w:hAnsi="Times New Roman"/>
          <w:sz w:val="22"/>
        </w:rPr>
        <w:t>6.3. Страхователь имеет право:</w:t>
      </w:r>
    </w:p>
    <w:p w:rsidR="008A35F9" w:rsidRDefault="008A35F9">
      <w:pPr>
        <w:widowControl w:val="0"/>
        <w:tabs>
          <w:tab w:val="left" w:pos="6663"/>
        </w:tabs>
        <w:spacing w:before="40"/>
        <w:ind w:right="-1" w:firstLine="567"/>
        <w:jc w:val="both"/>
        <w:rPr>
          <w:rFonts w:ascii="Times New Roman" w:hAnsi="Times New Roman"/>
          <w:sz w:val="22"/>
        </w:rPr>
      </w:pPr>
      <w:r>
        <w:rPr>
          <w:rFonts w:ascii="Times New Roman" w:hAnsi="Times New Roman"/>
          <w:sz w:val="22"/>
        </w:rPr>
        <w:t>6.3.1. расторгнуть настоящий Договор в любое время в порядке, предусмотренном разделом 8 настоящего Договора и действующим законодательством;</w:t>
      </w:r>
    </w:p>
    <w:p w:rsidR="008A35F9" w:rsidRDefault="008A35F9">
      <w:pPr>
        <w:pStyle w:val="3"/>
        <w:widowControl w:val="0"/>
        <w:tabs>
          <w:tab w:val="left" w:pos="6663"/>
        </w:tabs>
      </w:pPr>
      <w:r>
        <w:t>6.3.2. сообщить Страховщику о проведении мероприятий, существенно уменьшающих риск наступления страхового случая и потребовать от Страховщика перезаключения настоящего Договора с учетом этих условий.</w:t>
      </w:r>
    </w:p>
    <w:p w:rsidR="008A35F9" w:rsidRDefault="008A35F9">
      <w:pPr>
        <w:widowControl w:val="0"/>
        <w:tabs>
          <w:tab w:val="left" w:pos="6663"/>
        </w:tabs>
        <w:ind w:right="-1" w:firstLine="567"/>
        <w:jc w:val="both"/>
        <w:rPr>
          <w:rFonts w:ascii="Times New Roman" w:hAnsi="Times New Roman"/>
          <w:sz w:val="22"/>
        </w:rPr>
      </w:pPr>
    </w:p>
    <w:p w:rsidR="008A35F9" w:rsidRDefault="008A35F9">
      <w:pPr>
        <w:widowControl w:val="0"/>
        <w:tabs>
          <w:tab w:val="left" w:pos="6663"/>
        </w:tabs>
        <w:spacing w:before="40"/>
        <w:ind w:right="-1" w:firstLine="567"/>
        <w:jc w:val="both"/>
        <w:rPr>
          <w:rFonts w:ascii="Times New Roman" w:hAnsi="Times New Roman"/>
          <w:sz w:val="22"/>
        </w:rPr>
      </w:pPr>
      <w:r>
        <w:rPr>
          <w:rFonts w:ascii="Times New Roman" w:hAnsi="Times New Roman"/>
          <w:sz w:val="22"/>
        </w:rPr>
        <w:t>6.4. Страхователь обязан:</w:t>
      </w:r>
    </w:p>
    <w:p w:rsidR="008A35F9" w:rsidRDefault="008A35F9">
      <w:pPr>
        <w:widowControl w:val="0"/>
        <w:tabs>
          <w:tab w:val="left" w:pos="6663"/>
        </w:tabs>
        <w:spacing w:before="40"/>
        <w:ind w:right="-1" w:firstLine="567"/>
        <w:jc w:val="both"/>
        <w:rPr>
          <w:rFonts w:ascii="Times New Roman" w:hAnsi="Times New Roman"/>
          <w:sz w:val="22"/>
        </w:rPr>
      </w:pPr>
      <w:r>
        <w:rPr>
          <w:rFonts w:ascii="Times New Roman" w:hAnsi="Times New Roman"/>
          <w:sz w:val="22"/>
        </w:rPr>
        <w:t>6.4.1. уплатить страховую премию в течение 5 банковских дней со дня подписания настоящего Договора (пункт 4.4);</w:t>
      </w:r>
    </w:p>
    <w:p w:rsidR="008A35F9" w:rsidRDefault="008A35F9">
      <w:pPr>
        <w:widowControl w:val="0"/>
        <w:tabs>
          <w:tab w:val="left" w:pos="6663"/>
        </w:tabs>
        <w:spacing w:before="40"/>
        <w:ind w:right="-1" w:firstLine="567"/>
        <w:jc w:val="both"/>
        <w:rPr>
          <w:rFonts w:ascii="Times New Roman" w:hAnsi="Times New Roman"/>
          <w:sz w:val="22"/>
        </w:rPr>
      </w:pPr>
      <w:r>
        <w:rPr>
          <w:rFonts w:ascii="Times New Roman" w:hAnsi="Times New Roman"/>
          <w:sz w:val="22"/>
        </w:rPr>
        <w:t>6.4.2. в течение трёх дней, как только об этом стало известно Страхователю, письменно сообщить Страховщику о всех ставших ему известными значительных изменениях в обстоятельствах, которые могут существенно повлиять на увеличение степени страхового риска, а также о всех заключенных или заключаемых договорах страхования в отношении данного объекта страхования;</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 xml:space="preserve">Значительными во всяком случае являются изменения условий хранения застрахованного имущества, сообщённые Страховщику при заключении настоящего Договора, существенное изменение типового договора хранения имущества, изменения других обстоятельств, определенно оговоренных в настоящем </w:t>
      </w:r>
      <w:r>
        <w:rPr>
          <w:rFonts w:ascii="Times New Roman" w:hAnsi="Times New Roman"/>
          <w:sz w:val="22"/>
        </w:rPr>
        <w:lastRenderedPageBreak/>
        <w:t xml:space="preserve">Договоре или сообщенных Страхователем в письменном виде по запросу Страховщика. </w:t>
      </w:r>
    </w:p>
    <w:p w:rsidR="008A35F9" w:rsidRDefault="008A35F9">
      <w:pPr>
        <w:widowControl w:val="0"/>
        <w:ind w:right="-1" w:firstLine="567"/>
        <w:jc w:val="both"/>
        <w:rPr>
          <w:rFonts w:ascii="Times New Roman" w:hAnsi="Times New Roman"/>
          <w:sz w:val="22"/>
        </w:rPr>
      </w:pPr>
      <w:r>
        <w:rPr>
          <w:rFonts w:ascii="Times New Roman" w:hAnsi="Times New Roman"/>
          <w:sz w:val="22"/>
        </w:rPr>
        <w:t>После получения от Страхователя уведомления об обстоятельствах, влекущих увеличение степени страхового риска, Страховщик в соответствии с п. 6.1.9 настоящего Договора вправе потребовать изменения условий настоящего Договора и уплаты дополнительной страховой премии соразмерно увеличению степени риска. При этом Страховщик в течение 5 рабочих дней направляет Страхователю соответствующее дополнительное соглашение к настоящему Договору и счет на дополнительную страховую премию, которую Страхователь обязан уплатить в течение 5 банковских дней после получения счета.</w:t>
      </w:r>
    </w:p>
    <w:p w:rsidR="008A35F9" w:rsidRDefault="008A35F9">
      <w:pPr>
        <w:widowControl w:val="0"/>
        <w:ind w:right="-1" w:firstLine="567"/>
        <w:jc w:val="both"/>
        <w:rPr>
          <w:rFonts w:ascii="Times New Roman" w:hAnsi="Times New Roman"/>
          <w:sz w:val="22"/>
        </w:rPr>
      </w:pPr>
      <w:r>
        <w:rPr>
          <w:rFonts w:ascii="Times New Roman" w:hAnsi="Times New Roman"/>
          <w:sz w:val="22"/>
        </w:rPr>
        <w:t>6.4.3. соблюдать установленные законами или иными нормативными актами общие правила и нормы противопожарной безопасности, охраны помещений и имущества, безопасности проведения работ и т.п.;</w:t>
      </w:r>
    </w:p>
    <w:p w:rsidR="008A35F9" w:rsidRDefault="008A35F9">
      <w:pPr>
        <w:widowControl w:val="0"/>
        <w:ind w:right="-1" w:firstLine="567"/>
        <w:jc w:val="both"/>
        <w:rPr>
          <w:rFonts w:ascii="Times New Roman" w:hAnsi="Times New Roman"/>
          <w:sz w:val="22"/>
        </w:rPr>
      </w:pPr>
      <w:r>
        <w:rPr>
          <w:rFonts w:ascii="Times New Roman" w:hAnsi="Times New Roman"/>
          <w:sz w:val="22"/>
        </w:rPr>
        <w:t>Если Страхователь нарушает указанные правила, а также если такие нарушения осуществляются с ведома Страхователя, Страховщик вправе отказать в выплате страхового возмещения, при наличии причинно-следственной связи между нарушениями и причинением вреда;</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6.4.4. принимать необходимые меры в целях предотвращения и уменьшения возможного ущерба застрахованному  имуществу, а в случае гибели, недостачи или повреждения застрахованного имущества немедленно принять возможные и разумные меры к спасению имущества, предотвращению дальнейшего повреждения и устранению причин, способствующих возникновению дополнительного ущерба;</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6.4.5. в течение сорока восьми часов с того момента, как Страхователю стало известно о причинении ущерба застрахованному имуществу, любым доступным способом сообщить о случившемся Страховщику;</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6.4.6. направить Страховщику письменное заявление о наступлении событий, которые могут стать причиной страхового случая, в течение пяти рабочих дней с того момента, как Страхователю стало известно о таких событиях;</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Неисполнение Страхователем данной обязанности даёт Страховщику право отказать в выплате страхового возмещения.</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6.4.7. в случае гибели, недостачи или повреждения застрахованного имущества, а также при наличии виновного лица в возникновении ущерба незамедлительно заявить об этом в компетентные государственные органы;</w:t>
      </w:r>
    </w:p>
    <w:p w:rsidR="008A35F9" w:rsidRDefault="008A35F9">
      <w:pPr>
        <w:pStyle w:val="a6"/>
        <w:widowControl w:val="0"/>
      </w:pPr>
      <w:r>
        <w:t>6.4.8. предъявить Страховщику повреждённое имущество или остатки от него, до начала ремонтно-восстановительных работ;</w:t>
      </w:r>
    </w:p>
    <w:p w:rsidR="008A35F9" w:rsidRDefault="008A35F9">
      <w:pPr>
        <w:pStyle w:val="a8"/>
        <w:widowControl w:val="0"/>
      </w:pPr>
      <w:r>
        <w:t>6.4.9. в течение 3-х рабочих дней известить Страховщика о предъявлении Выгодоприобретателями требований о возмещении ущерба, о начале действий компетентных органов по факту причинения ущерба (расследование, предъявление претензии или иска, вызов в суд и т.д.), а также о ходе следствия, судебного разбирательства и т.д.;</w:t>
      </w:r>
    </w:p>
    <w:p w:rsidR="008A35F9" w:rsidRDefault="008A35F9">
      <w:pPr>
        <w:pStyle w:val="a8"/>
        <w:widowControl w:val="0"/>
      </w:pPr>
      <w:r>
        <w:t>6.4.10. выдать Страховщику по его запросу доверенность на ведение дел от имени Страхователя по урегулированию требований третьих лиц;</w:t>
      </w:r>
    </w:p>
    <w:p w:rsidR="008A35F9" w:rsidRDefault="008A35F9">
      <w:pPr>
        <w:pStyle w:val="a8"/>
        <w:widowControl w:val="0"/>
      </w:pPr>
      <w:r>
        <w:t>6.4.11. согласовывать со Страховщиком назначение сюрвейеров, экспертов, адвокатов и других лиц для урегулирования предъявленных требований третьих лиц;</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6.4.12. по письменному запросу Страховщика представить документы, необходимые для принятия решения о признании случая страховым и определения размера страхового возмещения;</w:t>
      </w:r>
    </w:p>
    <w:p w:rsidR="008A35F9" w:rsidRDefault="008A35F9">
      <w:pPr>
        <w:pStyle w:val="a8"/>
        <w:widowControl w:val="0"/>
      </w:pPr>
      <w:r>
        <w:t>6.4.13. предоставить Страховщику возможность изучать, копировать, фотографировать любые документы и предметы, связанные с причинением ущерба, а также опрашивать любого служащего и т.п. лиц, имеющих отношение к обстоятельствам дела;</w:t>
      </w:r>
    </w:p>
    <w:p w:rsidR="008A35F9" w:rsidRDefault="008A35F9">
      <w:pPr>
        <w:pStyle w:val="a8"/>
        <w:widowControl w:val="0"/>
      </w:pPr>
      <w:r>
        <w:t>6.4.14. оказывать содействие Страховщику при урегулировании предъявленных требований о возмещении ущерба, если тот сочтет необходимым, в назначении своего адвоката или иного уполномоченного лица для защиты интересов Страхователя;</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6.4.15. без письменного согласия Страховщика не давать обещаний и не делать предложений о добровольном полном или частичном возмещении ущерба, не производить выплаты иначе как по вступившему в законную силу решению суда, а также не принимать на себя каких-либо прямых или косвенных обязательств по урегулированию таких требований;</w:t>
      </w:r>
    </w:p>
    <w:p w:rsidR="008A35F9" w:rsidRDefault="008A35F9">
      <w:pPr>
        <w:pStyle w:val="a8"/>
        <w:widowControl w:val="0"/>
      </w:pPr>
      <w:r>
        <w:t>6.4.16. в течение трех дней (не считая выходных и праздничных дней) письменно сообщить Страховщику об аннулировании, приостановке действия или отзыве лицензии на осуществление деятельности по хранению товаров;</w:t>
      </w:r>
    </w:p>
    <w:p w:rsidR="008A35F9" w:rsidRDefault="008A35F9">
      <w:pPr>
        <w:pStyle w:val="a8"/>
        <w:widowControl w:val="0"/>
      </w:pPr>
      <w:r>
        <w:t xml:space="preserve">6.4.17. если у Страхователя имеется возможность требовать отказа от иска или уменьшения размера иска, поставить Страховщика в известность и принять все меры к достижению указанных целей; </w:t>
      </w:r>
    </w:p>
    <w:p w:rsidR="008A35F9" w:rsidRDefault="008A35F9">
      <w:pPr>
        <w:pStyle w:val="a8"/>
        <w:widowControl w:val="0"/>
      </w:pPr>
      <w:r>
        <w:t xml:space="preserve">6.4.18. вернуть Страховщику выплаченное страховое возмещение, если выяснится, что события, повлекшие наступление страхового случая, произошли после аннулирования, отзыва или приостановления лицензии на осуществление деятельности по хранению товаров и оказанию связанных с их хранением услуг, </w:t>
      </w:r>
      <w:r>
        <w:lastRenderedPageBreak/>
        <w:t>до момента ее возобновления;</w:t>
      </w:r>
    </w:p>
    <w:p w:rsidR="008A35F9" w:rsidRDefault="008A35F9">
      <w:pPr>
        <w:pStyle w:val="a8"/>
        <w:widowControl w:val="0"/>
      </w:pPr>
      <w:r>
        <w:t>6.4.19. при наличии виновных лиц (кроме Страхователя и лиц, работающих у него) в причинении вреда третьим лицам проинформировать об этом Страховщика и предпринять все возможные меры для получения с них возмещения убытков, а также обеспечить Страховщику возможность осуществления права требования к виновным лицам;</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6.4.20. совершать другие действия, предусмотренные действующим законодательством Российской Федерации и настоящим Договором.</w:t>
      </w:r>
    </w:p>
    <w:p w:rsidR="008A35F9" w:rsidRDefault="008A35F9">
      <w:pPr>
        <w:widowControl w:val="0"/>
        <w:spacing w:before="40"/>
        <w:ind w:firstLine="567"/>
        <w:jc w:val="both"/>
        <w:rPr>
          <w:rFonts w:ascii="Times New Roman" w:hAnsi="Times New Roman"/>
          <w:sz w:val="22"/>
        </w:rPr>
      </w:pPr>
    </w:p>
    <w:p w:rsidR="008A35F9" w:rsidRDefault="008A35F9">
      <w:pPr>
        <w:widowControl w:val="0"/>
        <w:spacing w:before="40"/>
        <w:jc w:val="center"/>
        <w:rPr>
          <w:rFonts w:ascii="Times New Roman" w:hAnsi="Times New Roman"/>
          <w:b/>
          <w:sz w:val="22"/>
        </w:rPr>
      </w:pPr>
      <w:r>
        <w:rPr>
          <w:rFonts w:ascii="Times New Roman" w:hAnsi="Times New Roman"/>
          <w:b/>
          <w:sz w:val="22"/>
        </w:rPr>
        <w:t>7. ОПРЕДЕЛЕНИЕ РАЗМЕРА СТРАХОВОГО ВОЗМЕЩЕНИЯ И СТРАХОВЫЕ ВЫПЛАТЫ</w:t>
      </w:r>
    </w:p>
    <w:p w:rsidR="008A35F9" w:rsidRPr="00022DDE" w:rsidRDefault="008A35F9">
      <w:pPr>
        <w:widowControl w:val="0"/>
        <w:spacing w:before="40"/>
        <w:ind w:firstLine="567"/>
        <w:jc w:val="both"/>
        <w:rPr>
          <w:rFonts w:ascii="Times New Roman" w:hAnsi="Times New Roman"/>
          <w:sz w:val="22"/>
        </w:rPr>
      </w:pPr>
    </w:p>
    <w:p w:rsidR="008A35F9" w:rsidRDefault="008A35F9">
      <w:pPr>
        <w:pStyle w:val="a8"/>
        <w:widowControl w:val="0"/>
      </w:pPr>
      <w:r w:rsidRPr="00022DDE">
        <w:t>7</w:t>
      </w:r>
      <w:r>
        <w:t>.1. При обращении за выплатой страхового возмещения Страхователь представляет Страховщику:</w:t>
      </w:r>
    </w:p>
    <w:p w:rsidR="008A35F9" w:rsidRDefault="008A35F9">
      <w:pPr>
        <w:pStyle w:val="a8"/>
        <w:widowControl w:val="0"/>
      </w:pPr>
      <w:r>
        <w:t>- письменное заявление, содержащее информацию об обстоятельствах, при которых был причинен вред застрахованному имуществу с указанием времени, места происшествия, характера причиненного вреда;</w:t>
      </w:r>
    </w:p>
    <w:p w:rsidR="008A35F9" w:rsidRDefault="008A35F9">
      <w:pPr>
        <w:pStyle w:val="a8"/>
        <w:widowControl w:val="0"/>
      </w:pPr>
      <w:r>
        <w:t>- настоящий Договор;</w:t>
      </w:r>
    </w:p>
    <w:p w:rsidR="008A35F9" w:rsidRDefault="008A35F9">
      <w:pPr>
        <w:pStyle w:val="a8"/>
        <w:widowControl w:val="0"/>
      </w:pPr>
      <w:r>
        <w:t>- лицензию на учреждение склада;</w:t>
      </w:r>
    </w:p>
    <w:p w:rsidR="008A35F9" w:rsidRDefault="008A35F9">
      <w:pPr>
        <w:pStyle w:val="a8"/>
        <w:widowControl w:val="0"/>
      </w:pPr>
      <w:r>
        <w:t>- заверенные копии документов, необходимые для определения причины и размера ущерба, в том числе копии требований к Страхователю со стороны третьих лиц о возмещении причиненного вреда (копии исковых заявлений в суд и соответствующих решений суда);</w:t>
      </w:r>
    </w:p>
    <w:p w:rsidR="008A35F9" w:rsidRDefault="008A35F9">
      <w:pPr>
        <w:pStyle w:val="a8"/>
        <w:widowControl w:val="0"/>
      </w:pPr>
      <w:r>
        <w:t>- документы, подтверждающие произведенные Страхователем расходы, связанные с предварительным расследованием (независимой экспертизой), проведением судебных процессов и урегулированием судебных исков;</w:t>
      </w:r>
    </w:p>
    <w:p w:rsidR="008A35F9" w:rsidRDefault="008A35F9">
      <w:pPr>
        <w:widowControl w:val="0"/>
        <w:spacing w:before="40"/>
        <w:ind w:firstLine="567"/>
        <w:jc w:val="both"/>
        <w:rPr>
          <w:rFonts w:ascii="Times New Roman" w:hAnsi="Times New Roman"/>
          <w:sz w:val="22"/>
        </w:rPr>
      </w:pPr>
      <w:r>
        <w:t xml:space="preserve">- </w:t>
      </w:r>
      <w:r>
        <w:rPr>
          <w:rFonts w:ascii="Times New Roman" w:hAnsi="Times New Roman"/>
          <w:sz w:val="22"/>
        </w:rPr>
        <w:t xml:space="preserve">по рискам </w:t>
      </w:r>
      <w:r>
        <w:rPr>
          <w:rFonts w:ascii="Times New Roman" w:hAnsi="Times New Roman"/>
          <w:i/>
          <w:sz w:val="22"/>
        </w:rPr>
        <w:t>«пожар»</w:t>
      </w:r>
      <w:r>
        <w:rPr>
          <w:rFonts w:ascii="Times New Roman" w:hAnsi="Times New Roman"/>
          <w:sz w:val="22"/>
        </w:rPr>
        <w:t xml:space="preserve">, </w:t>
      </w:r>
      <w:r>
        <w:rPr>
          <w:rFonts w:ascii="Times New Roman" w:hAnsi="Times New Roman"/>
          <w:i/>
          <w:sz w:val="22"/>
        </w:rPr>
        <w:t>«взрыв»</w:t>
      </w:r>
      <w:r>
        <w:rPr>
          <w:rFonts w:ascii="Times New Roman" w:hAnsi="Times New Roman"/>
          <w:sz w:val="22"/>
        </w:rPr>
        <w:t xml:space="preserve">, </w:t>
      </w:r>
      <w:r>
        <w:rPr>
          <w:rFonts w:ascii="Times New Roman" w:hAnsi="Times New Roman"/>
          <w:i/>
          <w:sz w:val="22"/>
        </w:rPr>
        <w:t xml:space="preserve">«удар молнии» </w:t>
      </w:r>
      <w:r>
        <w:rPr>
          <w:rFonts w:ascii="Times New Roman" w:hAnsi="Times New Roman"/>
          <w:sz w:val="22"/>
        </w:rPr>
        <w:t>- документы из органов Государственного пожарного надзора;</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 xml:space="preserve">- по риску </w:t>
      </w:r>
      <w:r>
        <w:rPr>
          <w:rFonts w:ascii="Times New Roman" w:hAnsi="Times New Roman"/>
          <w:i/>
          <w:sz w:val="22"/>
        </w:rPr>
        <w:t>«вода»</w:t>
      </w:r>
      <w:r>
        <w:rPr>
          <w:rFonts w:ascii="Times New Roman" w:hAnsi="Times New Roman"/>
          <w:sz w:val="22"/>
        </w:rPr>
        <w:t xml:space="preserve"> - документы из соответствующей государственной службы (аварийной службы, ремонтно-эксплуатационного предприятия, Госгортехнадзора и т.п.);</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 xml:space="preserve">- по риску </w:t>
      </w:r>
      <w:r>
        <w:rPr>
          <w:rFonts w:ascii="Times New Roman" w:hAnsi="Times New Roman"/>
          <w:i/>
          <w:sz w:val="22"/>
        </w:rPr>
        <w:t>«природные силы и стихийные действия»</w:t>
      </w:r>
      <w:r>
        <w:rPr>
          <w:rFonts w:ascii="Times New Roman" w:hAnsi="Times New Roman"/>
          <w:sz w:val="22"/>
        </w:rPr>
        <w:t xml:space="preserve"> - документы из Гидрометеослужбы, Комитета по чрезвычайным ситуациям и т.п.;</w:t>
      </w:r>
    </w:p>
    <w:p w:rsidR="008A35F9" w:rsidRDefault="008A35F9">
      <w:pPr>
        <w:pStyle w:val="a8"/>
        <w:widowControl w:val="0"/>
      </w:pPr>
      <w:r>
        <w:t>- другие документы, позволяющие Страховщику разобраться в обстоятельствах, связанных с наступившим событием, сделать вывод о характере и моменте совершения событий, повлекших наступление страхового случая, определить размеры убытка и суммы страхового возмещения.</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На документах, представленных Страхователем, делается отметка о дате и времени их получения Страховщиком.</w:t>
      </w:r>
    </w:p>
    <w:p w:rsidR="008A35F9" w:rsidRDefault="008A35F9">
      <w:pPr>
        <w:pStyle w:val="a8"/>
        <w:widowControl w:val="0"/>
      </w:pPr>
      <w:r>
        <w:t>7.2. Страховщик вправе запросить дополнительные сведения, связанные со страховым случаем, у Страхователя, компетентных органов, предприятий, учреждений и организаций, а также самостоятельно выяснять причины, обстоятельства и размер причиненного вреда.</w:t>
      </w:r>
    </w:p>
    <w:p w:rsidR="008A35F9" w:rsidRDefault="008A35F9">
      <w:pPr>
        <w:pStyle w:val="a8"/>
        <w:widowControl w:val="0"/>
      </w:pPr>
      <w:r>
        <w:t>7.3. После получения всех необходимых документов и сведений (п.п. 7.1, 7.2 настоящего Договора) Страховщик в течение 30 дней принимает решение о выплате страхового возмещения или об отказе в выплате:</w:t>
      </w:r>
    </w:p>
    <w:p w:rsidR="008A35F9" w:rsidRDefault="008A35F9">
      <w:pPr>
        <w:pStyle w:val="a8"/>
        <w:widowControl w:val="0"/>
      </w:pPr>
      <w:r>
        <w:t>7.3.1. при принятии решения о выплате Страховщик в течение 10 дней составляет страховой акт, в котором указывает размер страховой выплаты, после чего в течение 5 банковских дней производит выплату страхового возмещения;</w:t>
      </w:r>
    </w:p>
    <w:p w:rsidR="008A35F9" w:rsidRDefault="008A35F9">
      <w:pPr>
        <w:pStyle w:val="a8"/>
        <w:widowControl w:val="0"/>
      </w:pPr>
      <w:r>
        <w:t>7.3.2. при принятии решения об отказе в выплате Страховщик в течение 5 рабочих дней направляет Страхователю письменное уведомление с мотивированным обоснованием причин отказа в выплате страхового возмещения.</w:t>
      </w:r>
    </w:p>
    <w:p w:rsidR="008A35F9" w:rsidRDefault="008A35F9">
      <w:pPr>
        <w:pStyle w:val="a8"/>
        <w:widowControl w:val="0"/>
      </w:pPr>
      <w:r>
        <w:t xml:space="preserve">7.4. Определение размера страховой выплаты производится Страховщиком на основании решения судебных органов о взыскании со Страхователя убытков, причиненных третьим лицам, и/или результатов проведенной Страховщиком экспертизы представленных документов и полученных сведений (п.п. 7.1, 7.2 настоящего Договора). </w:t>
      </w:r>
    </w:p>
    <w:p w:rsidR="008A35F9" w:rsidRDefault="008A35F9">
      <w:pPr>
        <w:pStyle w:val="a8"/>
        <w:widowControl w:val="0"/>
      </w:pPr>
      <w:r>
        <w:t>7.5. Выплата страхового возмещения производится за вычетом суммы безусловной франшизы и в пределах лимитов ответственности, установленных в разделе 4 настоящего Договора.</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7.</w:t>
      </w:r>
      <w:r w:rsidRPr="00022DDE">
        <w:rPr>
          <w:rFonts w:ascii="Times New Roman" w:hAnsi="Times New Roman"/>
          <w:sz w:val="22"/>
        </w:rPr>
        <w:t>6</w:t>
      </w:r>
      <w:r>
        <w:rPr>
          <w:rFonts w:ascii="Times New Roman" w:hAnsi="Times New Roman"/>
          <w:sz w:val="22"/>
        </w:rPr>
        <w:t>. Днём выплаты страхового возмещения считается день списания денежных средств с расчётного счёта Страховщика с отметкой банка об исполнении или день выдачи наличных денег из кассы Страховщика.</w:t>
      </w:r>
    </w:p>
    <w:p w:rsidR="008A35F9" w:rsidRDefault="008A35F9">
      <w:pPr>
        <w:pStyle w:val="a6"/>
        <w:widowControl w:val="0"/>
      </w:pPr>
      <w:r>
        <w:t>7.</w:t>
      </w:r>
      <w:r w:rsidRPr="00022DDE">
        <w:t>7</w:t>
      </w:r>
      <w:r>
        <w:t>. Если Страхователь (Выгодоприобретатель</w:t>
      </w:r>
      <w:r w:rsidRPr="00022DDE">
        <w:t>)</w:t>
      </w:r>
      <w:r>
        <w:t xml:space="preserve"> получил возмещение ущерба от третьих лиц, Страховщик выплачивает только разницу между суммой, подлежащей выплате по условиям страхования,  и суммой, полученной от третьих лиц. Страхователь </w:t>
      </w:r>
      <w:r w:rsidRPr="00022DDE">
        <w:t>(</w:t>
      </w:r>
      <w:r>
        <w:t xml:space="preserve">Выгодоприобретатель) обязан немедленно известить </w:t>
      </w:r>
      <w:r>
        <w:lastRenderedPageBreak/>
        <w:t>Страховщика о получении таких сумм. Если такие суммы получены после выплаты страхового возмещения, то Страхователь (Выгодоприобретатель) обязан вернуть страховое возмещение (или соответствующую его часть) в течение 10 банковских дней с момента получения компенсации от третьих лиц.</w:t>
      </w:r>
    </w:p>
    <w:p w:rsidR="008A35F9" w:rsidRDefault="008A35F9">
      <w:pPr>
        <w:pStyle w:val="a6"/>
        <w:widowControl w:val="0"/>
      </w:pPr>
      <w:r>
        <w:t>7.8. Если Страхователю (Выгодоприобретателю) после выплаты страхового возмещения возвращено похищенное имущество, Страхователь (Выгодоприобретатель) обязан возвратить Страховщику полученное за него страховое возмещение (за вычетом суммы, соответствующей ущербу в застрахованном имуществе в случае его повреждения) в течение 10 банковских дней.</w:t>
      </w:r>
    </w:p>
    <w:p w:rsidR="008A35F9" w:rsidRDefault="008A35F9">
      <w:pPr>
        <w:widowControl w:val="0"/>
        <w:tabs>
          <w:tab w:val="left" w:pos="426"/>
        </w:tabs>
        <w:ind w:firstLine="567"/>
        <w:jc w:val="both"/>
        <w:rPr>
          <w:rFonts w:ascii="Times New Roman" w:hAnsi="Times New Roman"/>
          <w:sz w:val="22"/>
        </w:rPr>
      </w:pPr>
      <w:r>
        <w:rPr>
          <w:rFonts w:ascii="Times New Roman" w:hAnsi="Times New Roman"/>
          <w:sz w:val="22"/>
        </w:rPr>
        <w:t xml:space="preserve">7.9. Страховщик имеет право отказать в выплате страхового возмещения, если Страхователь (Выгодоприобретатель) скрыл сохранившиеся или спасенные предметы, представил заведомо ложные документы и доказательства относительно объекта страхования, или обстоятельств страхового случая, предпринял какие-либо другие намеренные действия с целью увеличения ущерба или неосновательного повышения размера страховой выплаты. </w:t>
      </w:r>
    </w:p>
    <w:p w:rsidR="008A35F9" w:rsidRDefault="008A35F9">
      <w:pPr>
        <w:pStyle w:val="a6"/>
        <w:widowControl w:val="0"/>
      </w:pPr>
      <w:r>
        <w:t>7.10. Представитель Страховщика имеет право участвовать в любых комиссиях, создаваемых с целью определения величины и причины ущерба, причиненного застрахованному имуществу.</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Препятствие Страхователя участию представителей Страховщика в этих комиссиях является основанием для отказа Страховщика в выплате страхового возмещения.</w:t>
      </w:r>
    </w:p>
    <w:p w:rsidR="008A35F9" w:rsidRDefault="008A35F9">
      <w:pPr>
        <w:pStyle w:val="a8"/>
        <w:widowControl w:val="0"/>
      </w:pPr>
      <w:r>
        <w:t>7.11. Страховщик имеет право отказать в выплате страхового возмещения в случаях, указанных в настоящем Договоре, а также если:</w:t>
      </w:r>
    </w:p>
    <w:p w:rsidR="008A35F9" w:rsidRDefault="008A35F9">
      <w:pPr>
        <w:pStyle w:val="a6"/>
        <w:widowControl w:val="0"/>
      </w:pPr>
      <w:r>
        <w:t>7.11.1. Страхователь сообщил Страховщику заведомо ложные сведения об обстоятельствах, имеющих существенное значение для суждения о страховом риске, указанных в настоящем Договоре или запрошенных Страховщиком в письменной форме, об объекте страхования, о правомерности своей деятельности по хранению товаров, причинах, обстоятельствах и размере нанесенных третьим лицам убытков;</w:t>
      </w:r>
    </w:p>
    <w:p w:rsidR="008A35F9" w:rsidRDefault="008A35F9">
      <w:pPr>
        <w:pStyle w:val="a6"/>
        <w:widowControl w:val="0"/>
      </w:pPr>
      <w:r>
        <w:t>В этом случае Страховщик вправе потребовать признания настоящего Договора недействительным.</w:t>
      </w:r>
    </w:p>
    <w:p w:rsidR="008A35F9" w:rsidRDefault="008A35F9">
      <w:pPr>
        <w:pStyle w:val="a8"/>
        <w:widowControl w:val="0"/>
      </w:pPr>
      <w:r>
        <w:t>7.11.2. Страховщику не представлены все необходимые для осуществления выплаты документы и сведения согласно п. 7.1, 7.2 настоящего Договора;</w:t>
      </w:r>
    </w:p>
    <w:p w:rsidR="008A35F9" w:rsidRDefault="008A35F9">
      <w:pPr>
        <w:pStyle w:val="a8"/>
        <w:widowControl w:val="0"/>
      </w:pPr>
      <w:r>
        <w:t>7.11.3. Страхователь не сообщил Страховщику об обстоятельствах, повышающих риск наступления страхового случая;</w:t>
      </w:r>
    </w:p>
    <w:p w:rsidR="008A35F9" w:rsidRDefault="008A35F9">
      <w:pPr>
        <w:pStyle w:val="a8"/>
        <w:widowControl w:val="0"/>
      </w:pPr>
      <w:r>
        <w:t>7.11.4. Страхователь не принял разумных и доступных ему мер, чтобы уменьшить возможные убытки;</w:t>
      </w:r>
    </w:p>
    <w:p w:rsidR="008A35F9" w:rsidRDefault="008A35F9">
      <w:pPr>
        <w:pStyle w:val="a8"/>
        <w:widowControl w:val="0"/>
      </w:pPr>
      <w:r>
        <w:t>7.11.5. в других случаях, предусмотренных законодательными актами Российской Федерации.</w:t>
      </w:r>
    </w:p>
    <w:p w:rsidR="008A35F9" w:rsidRDefault="008A35F9">
      <w:pPr>
        <w:widowControl w:val="0"/>
        <w:spacing w:before="40"/>
        <w:ind w:firstLine="567"/>
        <w:jc w:val="both"/>
        <w:rPr>
          <w:rFonts w:ascii="Times New Roman" w:hAnsi="Times New Roman"/>
          <w:b/>
          <w:sz w:val="22"/>
        </w:rPr>
      </w:pPr>
    </w:p>
    <w:p w:rsidR="008A35F9" w:rsidRDefault="008A35F9">
      <w:pPr>
        <w:widowControl w:val="0"/>
        <w:spacing w:before="40"/>
        <w:jc w:val="center"/>
        <w:rPr>
          <w:rFonts w:ascii="Times New Roman" w:hAnsi="Times New Roman"/>
          <w:sz w:val="22"/>
        </w:rPr>
      </w:pPr>
      <w:r>
        <w:rPr>
          <w:rFonts w:ascii="Times New Roman" w:hAnsi="Times New Roman"/>
          <w:b/>
          <w:sz w:val="22"/>
        </w:rPr>
        <w:t>8. ИЗМЕНЕНИЕ И ПРЕКРАЩЕНИЕ ДОГОВОРА СТРАХОВАНИЯ</w:t>
      </w:r>
    </w:p>
    <w:p w:rsidR="008A35F9" w:rsidRDefault="008A35F9">
      <w:pPr>
        <w:widowControl w:val="0"/>
        <w:spacing w:before="40"/>
        <w:ind w:firstLine="567"/>
        <w:jc w:val="both"/>
        <w:rPr>
          <w:rFonts w:ascii="Times New Roman" w:hAnsi="Times New Roman"/>
          <w:sz w:val="22"/>
        </w:rPr>
      </w:pPr>
    </w:p>
    <w:p w:rsidR="008A35F9" w:rsidRDefault="008A35F9">
      <w:pPr>
        <w:pStyle w:val="a6"/>
        <w:widowControl w:val="0"/>
      </w:pPr>
      <w:r>
        <w:t>8.1. Все изменения и дополнения к настоящему Договору действительны только в случае, если они выполнены в письменной форме и подписаны обеими Сторонами.</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8.2. Настоящий Договор прекращается в следующих случаях:</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8.2.1. окончания срока его действия;</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 xml:space="preserve">8.2.2. по заявлению Страхователя; </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При этом действие настоящего договора прекращается с момента поступления заявления Страхователя Страховщику.</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8.2.3. по соглашению Сторон;</w:t>
      </w:r>
    </w:p>
    <w:p w:rsidR="008A35F9" w:rsidRDefault="008A35F9">
      <w:pPr>
        <w:pStyle w:val="a8"/>
        <w:widowControl w:val="0"/>
      </w:pPr>
      <w:r>
        <w:t>8.2.4. аннулирования лицензии Страхователя на право деятельности по хранению;</w:t>
      </w:r>
    </w:p>
    <w:p w:rsidR="008A35F9" w:rsidRDefault="008A35F9">
      <w:pPr>
        <w:pStyle w:val="a8"/>
        <w:widowControl w:val="0"/>
      </w:pPr>
      <w:r>
        <w:t>8.2.5. ликвидации Страховщика в порядке, установленном действующим законодательством Российской Федерации;</w:t>
      </w:r>
    </w:p>
    <w:p w:rsidR="008A35F9" w:rsidRDefault="008A35F9">
      <w:pPr>
        <w:pStyle w:val="a8"/>
        <w:widowControl w:val="0"/>
      </w:pPr>
      <w:r>
        <w:t>8.2.6. принятия судебными органами решения о признании настоящего Договора недействительным;</w:t>
      </w:r>
    </w:p>
    <w:p w:rsidR="008A35F9" w:rsidRDefault="008A35F9">
      <w:pPr>
        <w:pStyle w:val="a8"/>
        <w:widowControl w:val="0"/>
      </w:pPr>
      <w:r>
        <w:t>8.2.7. в других случаях, предусмотренных действующим законодательством Российской Федерации.</w:t>
      </w:r>
    </w:p>
    <w:p w:rsidR="008A35F9" w:rsidRDefault="008A35F9">
      <w:pPr>
        <w:pStyle w:val="a8"/>
        <w:widowControl w:val="0"/>
      </w:pPr>
      <w:r>
        <w:t>8.3. В случае досрочного прекращения действия настоящего Договора ответственность Страховщика заканчивается в 00 часов дня, установленного как дата его прекращения.</w:t>
      </w:r>
    </w:p>
    <w:p w:rsidR="008A35F9" w:rsidRDefault="008A35F9">
      <w:pPr>
        <w:widowControl w:val="0"/>
        <w:spacing w:before="40"/>
        <w:ind w:firstLine="567"/>
        <w:jc w:val="both"/>
        <w:rPr>
          <w:rFonts w:ascii="Times New Roman" w:hAnsi="Times New Roman"/>
          <w:b/>
          <w:sz w:val="22"/>
        </w:rPr>
      </w:pPr>
    </w:p>
    <w:p w:rsidR="008A35F9" w:rsidRDefault="008A35F9">
      <w:pPr>
        <w:widowControl w:val="0"/>
        <w:spacing w:before="40"/>
        <w:jc w:val="center"/>
        <w:rPr>
          <w:rFonts w:ascii="Times New Roman" w:hAnsi="Times New Roman"/>
          <w:sz w:val="22"/>
        </w:rPr>
      </w:pPr>
      <w:r>
        <w:rPr>
          <w:rFonts w:ascii="Times New Roman" w:hAnsi="Times New Roman"/>
          <w:b/>
          <w:sz w:val="22"/>
        </w:rPr>
        <w:t>9. ПОРЯДОК РАЗРЕШЕНИЯ СПОРОВ</w:t>
      </w:r>
    </w:p>
    <w:p w:rsidR="008A35F9" w:rsidRDefault="008A35F9">
      <w:pPr>
        <w:widowControl w:val="0"/>
        <w:tabs>
          <w:tab w:val="left" w:pos="851"/>
        </w:tabs>
        <w:spacing w:before="40"/>
        <w:ind w:firstLine="567"/>
        <w:jc w:val="both"/>
        <w:rPr>
          <w:rFonts w:ascii="Times New Roman" w:hAnsi="Times New Roman"/>
          <w:sz w:val="22"/>
        </w:rPr>
      </w:pPr>
    </w:p>
    <w:p w:rsidR="008A35F9" w:rsidRDefault="008A35F9">
      <w:pPr>
        <w:widowControl w:val="0"/>
        <w:tabs>
          <w:tab w:val="left" w:pos="851"/>
        </w:tabs>
        <w:spacing w:before="40"/>
        <w:ind w:firstLine="567"/>
        <w:jc w:val="both"/>
        <w:rPr>
          <w:rFonts w:ascii="Times New Roman" w:hAnsi="Times New Roman"/>
          <w:sz w:val="22"/>
        </w:rPr>
      </w:pPr>
      <w:r>
        <w:rPr>
          <w:rFonts w:ascii="Times New Roman" w:hAnsi="Times New Roman"/>
          <w:sz w:val="22"/>
        </w:rPr>
        <w:t>9.1. Споры, возникающие между Страхователем и Страховщиком по настоящему Договору, разрешаются путем переговоров.</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 xml:space="preserve">9.2. При недостижении соглашения споры рассматриваются в судебном порядке,  установленном </w:t>
      </w:r>
      <w:r>
        <w:rPr>
          <w:rFonts w:ascii="Times New Roman" w:hAnsi="Times New Roman"/>
          <w:sz w:val="22"/>
        </w:rPr>
        <w:lastRenderedPageBreak/>
        <w:t xml:space="preserve">действующим законодательством Российской Федерации. </w:t>
      </w:r>
    </w:p>
    <w:p w:rsidR="008A35F9" w:rsidRDefault="008A35F9">
      <w:pPr>
        <w:widowControl w:val="0"/>
        <w:spacing w:before="40"/>
        <w:ind w:firstLine="567"/>
        <w:jc w:val="both"/>
        <w:rPr>
          <w:rFonts w:ascii="Times New Roman" w:hAnsi="Times New Roman"/>
          <w:sz w:val="22"/>
        </w:rPr>
      </w:pPr>
      <w:r>
        <w:rPr>
          <w:rFonts w:ascii="Times New Roman" w:hAnsi="Times New Roman"/>
          <w:sz w:val="22"/>
        </w:rPr>
        <w:t>Настоящий Договор составлен и подписан в двух экземплярах, имеющих одинаковую юридическую силу, — по одному для каждой из Сторон.</w:t>
      </w:r>
    </w:p>
    <w:p w:rsidR="008A35F9" w:rsidRDefault="008A35F9">
      <w:pPr>
        <w:widowControl w:val="0"/>
        <w:spacing w:before="40"/>
        <w:ind w:firstLine="567"/>
        <w:jc w:val="both"/>
        <w:rPr>
          <w:rFonts w:ascii="Times New Roman" w:hAnsi="Times New Roman"/>
          <w:sz w:val="22"/>
        </w:rPr>
      </w:pPr>
    </w:p>
    <w:p w:rsidR="008A35F9" w:rsidRDefault="008A35F9">
      <w:pPr>
        <w:widowControl w:val="0"/>
        <w:spacing w:before="40"/>
        <w:jc w:val="center"/>
        <w:rPr>
          <w:rFonts w:ascii="Times New Roman" w:hAnsi="Times New Roman"/>
          <w:b/>
          <w:sz w:val="22"/>
        </w:rPr>
      </w:pPr>
      <w:r>
        <w:rPr>
          <w:rFonts w:ascii="Times New Roman" w:hAnsi="Times New Roman"/>
          <w:b/>
          <w:sz w:val="22"/>
        </w:rPr>
        <w:t>10. ЮРИДИЧЕСКИЕ АДРЕСА И БАНКОВСКИЕ РЕКВИЗИТЫ СТОРОН</w:t>
      </w:r>
    </w:p>
    <w:p w:rsidR="008A35F9" w:rsidRDefault="008A35F9">
      <w:pPr>
        <w:widowControl w:val="0"/>
        <w:spacing w:before="40"/>
        <w:ind w:firstLine="567"/>
        <w:rPr>
          <w:rFonts w:ascii="Times New Roman" w:hAnsi="Times New Roman"/>
          <w:b/>
          <w:sz w:val="22"/>
        </w:rPr>
      </w:pPr>
    </w:p>
    <w:tbl>
      <w:tblPr>
        <w:tblW w:w="0" w:type="auto"/>
        <w:tblLayout w:type="fixed"/>
        <w:tblCellMar>
          <w:left w:w="70" w:type="dxa"/>
          <w:right w:w="70" w:type="dxa"/>
        </w:tblCellMar>
        <w:tblLook w:val="0000" w:firstRow="0" w:lastRow="0" w:firstColumn="0" w:lastColumn="0" w:noHBand="0" w:noVBand="0"/>
      </w:tblPr>
      <w:tblGrid>
        <w:gridCol w:w="4535"/>
        <w:gridCol w:w="4607"/>
      </w:tblGrid>
      <w:tr w:rsidR="008A35F9">
        <w:tblPrEx>
          <w:tblCellMar>
            <w:top w:w="0" w:type="dxa"/>
            <w:bottom w:w="0" w:type="dxa"/>
          </w:tblCellMar>
        </w:tblPrEx>
        <w:trPr>
          <w:cantSplit/>
        </w:trPr>
        <w:tc>
          <w:tcPr>
            <w:tcW w:w="4535" w:type="dxa"/>
          </w:tcPr>
          <w:p w:rsidR="008A35F9" w:rsidRDefault="008A35F9">
            <w:pPr>
              <w:widowControl w:val="0"/>
              <w:spacing w:before="40"/>
              <w:jc w:val="both"/>
              <w:rPr>
                <w:rFonts w:ascii="Times New Roman" w:hAnsi="Times New Roman"/>
                <w:sz w:val="22"/>
              </w:rPr>
            </w:pPr>
            <w:r>
              <w:rPr>
                <w:rFonts w:ascii="Times New Roman" w:hAnsi="Times New Roman"/>
                <w:sz w:val="22"/>
                <w:u w:val="single"/>
              </w:rPr>
              <w:t>Страховщик:</w:t>
            </w:r>
            <w:r>
              <w:rPr>
                <w:rFonts w:ascii="Times New Roman" w:hAnsi="Times New Roman"/>
                <w:sz w:val="22"/>
              </w:rPr>
              <w:t xml:space="preserve">                             </w:t>
            </w:r>
          </w:p>
          <w:p w:rsidR="008A35F9" w:rsidRDefault="008A35F9">
            <w:pPr>
              <w:widowControl w:val="0"/>
              <w:spacing w:before="40"/>
              <w:rPr>
                <w:rFonts w:ascii="Times New Roman" w:hAnsi="Times New Roman"/>
                <w:sz w:val="22"/>
              </w:rPr>
            </w:pPr>
          </w:p>
        </w:tc>
        <w:tc>
          <w:tcPr>
            <w:tcW w:w="4607" w:type="dxa"/>
          </w:tcPr>
          <w:p w:rsidR="008A35F9" w:rsidRDefault="008A35F9">
            <w:pPr>
              <w:widowControl w:val="0"/>
              <w:spacing w:before="40"/>
              <w:jc w:val="both"/>
              <w:rPr>
                <w:rFonts w:ascii="Times New Roman" w:hAnsi="Times New Roman"/>
                <w:sz w:val="22"/>
                <w:u w:val="single"/>
              </w:rPr>
            </w:pPr>
            <w:r>
              <w:rPr>
                <w:rFonts w:ascii="Times New Roman" w:hAnsi="Times New Roman"/>
                <w:sz w:val="22"/>
                <w:u w:val="single"/>
              </w:rPr>
              <w:t>Страхователь:</w:t>
            </w:r>
          </w:p>
          <w:p w:rsidR="008A35F9" w:rsidRDefault="008A35F9">
            <w:pPr>
              <w:widowControl w:val="0"/>
              <w:spacing w:before="40"/>
              <w:jc w:val="both"/>
              <w:rPr>
                <w:rFonts w:ascii="Times New Roman" w:hAnsi="Times New Roman"/>
                <w:sz w:val="22"/>
              </w:rPr>
            </w:pPr>
          </w:p>
          <w:p w:rsidR="008A35F9" w:rsidRDefault="008A35F9">
            <w:pPr>
              <w:widowControl w:val="0"/>
              <w:spacing w:before="40"/>
              <w:jc w:val="both"/>
              <w:rPr>
                <w:rFonts w:ascii="Times New Roman" w:hAnsi="Times New Roman"/>
                <w:sz w:val="22"/>
              </w:rPr>
            </w:pPr>
          </w:p>
          <w:p w:rsidR="008A35F9" w:rsidRDefault="008A35F9">
            <w:pPr>
              <w:widowControl w:val="0"/>
              <w:spacing w:before="40"/>
              <w:jc w:val="both"/>
              <w:rPr>
                <w:rFonts w:ascii="Times New Roman" w:hAnsi="Times New Roman"/>
                <w:sz w:val="22"/>
              </w:rPr>
            </w:pPr>
          </w:p>
          <w:p w:rsidR="008A35F9" w:rsidRDefault="008A35F9">
            <w:pPr>
              <w:widowControl w:val="0"/>
              <w:spacing w:before="40"/>
              <w:jc w:val="both"/>
              <w:rPr>
                <w:rFonts w:ascii="Times New Roman" w:hAnsi="Times New Roman"/>
                <w:sz w:val="22"/>
              </w:rPr>
            </w:pPr>
          </w:p>
          <w:p w:rsidR="008A35F9" w:rsidRDefault="008A35F9">
            <w:pPr>
              <w:widowControl w:val="0"/>
              <w:spacing w:before="40"/>
              <w:jc w:val="both"/>
              <w:rPr>
                <w:rFonts w:ascii="Times New Roman" w:hAnsi="Times New Roman"/>
                <w:sz w:val="22"/>
              </w:rPr>
            </w:pPr>
          </w:p>
          <w:p w:rsidR="008A35F9" w:rsidRDefault="008A35F9">
            <w:pPr>
              <w:widowControl w:val="0"/>
              <w:spacing w:before="40"/>
              <w:jc w:val="both"/>
              <w:rPr>
                <w:rFonts w:ascii="Times New Roman" w:hAnsi="Times New Roman"/>
                <w:sz w:val="22"/>
              </w:rPr>
            </w:pPr>
          </w:p>
        </w:tc>
      </w:tr>
      <w:tr w:rsidR="008A35F9">
        <w:tblPrEx>
          <w:tblCellMar>
            <w:top w:w="0" w:type="dxa"/>
            <w:bottom w:w="0" w:type="dxa"/>
          </w:tblCellMar>
        </w:tblPrEx>
        <w:trPr>
          <w:cantSplit/>
        </w:trPr>
        <w:tc>
          <w:tcPr>
            <w:tcW w:w="4535" w:type="dxa"/>
          </w:tcPr>
          <w:p w:rsidR="008A35F9" w:rsidRDefault="008A35F9">
            <w:pPr>
              <w:widowControl w:val="0"/>
              <w:spacing w:before="40"/>
              <w:jc w:val="both"/>
              <w:rPr>
                <w:rFonts w:ascii="Times New Roman" w:hAnsi="Times New Roman"/>
                <w:sz w:val="22"/>
              </w:rPr>
            </w:pPr>
          </w:p>
          <w:p w:rsidR="008A35F9" w:rsidRDefault="004C2ED4">
            <w:pPr>
              <w:widowControl w:val="0"/>
              <w:spacing w:before="40"/>
              <w:jc w:val="both"/>
              <w:rPr>
                <w:rFonts w:ascii="Times New Roman" w:hAnsi="Times New Roman"/>
                <w:sz w:val="22"/>
              </w:rPr>
            </w:pPr>
            <w:r>
              <w:rPr>
                <w:rFonts w:ascii="Times New Roman" w:hAnsi="Times New Roman"/>
                <w:sz w:val="22"/>
              </w:rPr>
              <w:t>Д</w:t>
            </w:r>
            <w:r w:rsidR="008A35F9">
              <w:rPr>
                <w:rFonts w:ascii="Times New Roman" w:hAnsi="Times New Roman"/>
                <w:sz w:val="22"/>
              </w:rPr>
              <w:t>иректор</w:t>
            </w:r>
          </w:p>
          <w:p w:rsidR="008A35F9" w:rsidRDefault="008A35F9">
            <w:pPr>
              <w:widowControl w:val="0"/>
              <w:spacing w:before="40"/>
              <w:jc w:val="both"/>
              <w:rPr>
                <w:rFonts w:ascii="Times New Roman" w:hAnsi="Times New Roman"/>
                <w:sz w:val="22"/>
              </w:rPr>
            </w:pPr>
          </w:p>
          <w:p w:rsidR="008A35F9" w:rsidRDefault="008A35F9">
            <w:pPr>
              <w:widowControl w:val="0"/>
              <w:spacing w:before="40"/>
              <w:jc w:val="both"/>
              <w:rPr>
                <w:rFonts w:ascii="Times New Roman" w:hAnsi="Times New Roman"/>
                <w:sz w:val="22"/>
              </w:rPr>
            </w:pPr>
            <w:r>
              <w:rPr>
                <w:rFonts w:ascii="Times New Roman" w:hAnsi="Times New Roman"/>
                <w:sz w:val="22"/>
              </w:rPr>
              <w:t>_______________________/</w:t>
            </w:r>
            <w:r w:rsidR="004C2ED4">
              <w:rPr>
                <w:rFonts w:ascii="Times New Roman" w:hAnsi="Times New Roman"/>
                <w:sz w:val="22"/>
              </w:rPr>
              <w:t>_____________</w:t>
            </w:r>
            <w:r>
              <w:rPr>
                <w:rFonts w:ascii="Times New Roman" w:hAnsi="Times New Roman"/>
                <w:sz w:val="22"/>
              </w:rPr>
              <w:t>/</w:t>
            </w:r>
          </w:p>
          <w:p w:rsidR="008A35F9" w:rsidRDefault="008A35F9">
            <w:pPr>
              <w:widowControl w:val="0"/>
              <w:spacing w:before="40"/>
              <w:jc w:val="both"/>
              <w:rPr>
                <w:rFonts w:ascii="Times New Roman" w:hAnsi="Times New Roman"/>
                <w:sz w:val="22"/>
              </w:rPr>
            </w:pPr>
          </w:p>
        </w:tc>
        <w:tc>
          <w:tcPr>
            <w:tcW w:w="4607" w:type="dxa"/>
          </w:tcPr>
          <w:p w:rsidR="008A35F9" w:rsidRDefault="008A35F9">
            <w:pPr>
              <w:widowControl w:val="0"/>
              <w:spacing w:before="40"/>
              <w:jc w:val="both"/>
              <w:rPr>
                <w:rFonts w:ascii="Times New Roman" w:hAnsi="Times New Roman"/>
                <w:sz w:val="22"/>
              </w:rPr>
            </w:pPr>
          </w:p>
          <w:p w:rsidR="008A35F9" w:rsidRDefault="008A35F9">
            <w:pPr>
              <w:widowControl w:val="0"/>
              <w:spacing w:before="40"/>
              <w:jc w:val="both"/>
              <w:rPr>
                <w:rFonts w:ascii="Times New Roman" w:hAnsi="Times New Roman"/>
                <w:sz w:val="22"/>
              </w:rPr>
            </w:pPr>
            <w:r>
              <w:rPr>
                <w:rFonts w:ascii="Times New Roman" w:hAnsi="Times New Roman"/>
                <w:sz w:val="22"/>
              </w:rPr>
              <w:t>Директор</w:t>
            </w:r>
          </w:p>
          <w:p w:rsidR="008A35F9" w:rsidRDefault="008A35F9">
            <w:pPr>
              <w:widowControl w:val="0"/>
              <w:spacing w:before="40"/>
              <w:jc w:val="both"/>
              <w:rPr>
                <w:rFonts w:ascii="Times New Roman" w:hAnsi="Times New Roman"/>
                <w:sz w:val="22"/>
              </w:rPr>
            </w:pPr>
          </w:p>
          <w:p w:rsidR="008A35F9" w:rsidRDefault="008A35F9">
            <w:pPr>
              <w:widowControl w:val="0"/>
              <w:spacing w:before="40"/>
              <w:jc w:val="both"/>
              <w:rPr>
                <w:rFonts w:ascii="Times New Roman" w:hAnsi="Times New Roman"/>
                <w:sz w:val="22"/>
              </w:rPr>
            </w:pPr>
            <w:r>
              <w:rPr>
                <w:rFonts w:ascii="Times New Roman" w:hAnsi="Times New Roman"/>
                <w:sz w:val="22"/>
              </w:rPr>
              <w:t>_______________________/_______________ /</w:t>
            </w:r>
          </w:p>
          <w:p w:rsidR="008A35F9" w:rsidRDefault="008A35F9">
            <w:pPr>
              <w:widowControl w:val="0"/>
              <w:spacing w:before="40"/>
              <w:jc w:val="both"/>
              <w:rPr>
                <w:rFonts w:ascii="Times New Roman" w:hAnsi="Times New Roman"/>
                <w:sz w:val="22"/>
              </w:rPr>
            </w:pPr>
          </w:p>
        </w:tc>
      </w:tr>
      <w:tr w:rsidR="008A35F9">
        <w:tblPrEx>
          <w:tblCellMar>
            <w:top w:w="0" w:type="dxa"/>
            <w:bottom w:w="0" w:type="dxa"/>
          </w:tblCellMar>
        </w:tblPrEx>
        <w:trPr>
          <w:cantSplit/>
        </w:trPr>
        <w:tc>
          <w:tcPr>
            <w:tcW w:w="4535" w:type="dxa"/>
          </w:tcPr>
          <w:p w:rsidR="008A35F9" w:rsidRDefault="008A35F9">
            <w:pPr>
              <w:widowControl w:val="0"/>
              <w:spacing w:before="40"/>
              <w:jc w:val="both"/>
              <w:rPr>
                <w:rFonts w:ascii="Times New Roman" w:hAnsi="Times New Roman"/>
                <w:sz w:val="22"/>
              </w:rPr>
            </w:pPr>
          </w:p>
          <w:p w:rsidR="008A35F9" w:rsidRDefault="008A35F9">
            <w:pPr>
              <w:widowControl w:val="0"/>
              <w:spacing w:before="40"/>
              <w:jc w:val="both"/>
              <w:rPr>
                <w:rFonts w:ascii="Times New Roman" w:hAnsi="Times New Roman"/>
                <w:sz w:val="22"/>
              </w:rPr>
            </w:pPr>
            <w:r>
              <w:rPr>
                <w:rFonts w:ascii="Times New Roman" w:hAnsi="Times New Roman"/>
                <w:sz w:val="22"/>
              </w:rPr>
              <w:t>М П</w:t>
            </w:r>
          </w:p>
        </w:tc>
        <w:tc>
          <w:tcPr>
            <w:tcW w:w="4607" w:type="dxa"/>
          </w:tcPr>
          <w:p w:rsidR="008A35F9" w:rsidRDefault="008A35F9">
            <w:pPr>
              <w:widowControl w:val="0"/>
              <w:spacing w:before="40"/>
              <w:jc w:val="both"/>
              <w:rPr>
                <w:rFonts w:ascii="Times New Roman" w:hAnsi="Times New Roman"/>
                <w:sz w:val="22"/>
              </w:rPr>
            </w:pPr>
          </w:p>
          <w:p w:rsidR="008A35F9" w:rsidRDefault="008A35F9">
            <w:pPr>
              <w:widowControl w:val="0"/>
              <w:spacing w:before="40"/>
              <w:jc w:val="both"/>
              <w:rPr>
                <w:rFonts w:ascii="Times New Roman" w:hAnsi="Times New Roman"/>
                <w:sz w:val="22"/>
              </w:rPr>
            </w:pPr>
            <w:r>
              <w:rPr>
                <w:rFonts w:ascii="Times New Roman" w:hAnsi="Times New Roman"/>
                <w:sz w:val="22"/>
              </w:rPr>
              <w:t>М П</w:t>
            </w:r>
          </w:p>
        </w:tc>
      </w:tr>
    </w:tbl>
    <w:p w:rsidR="008A35F9" w:rsidRDefault="008A35F9">
      <w:pPr>
        <w:widowControl w:val="0"/>
        <w:spacing w:before="40"/>
        <w:jc w:val="both"/>
        <w:rPr>
          <w:rFonts w:ascii="Times New Roman" w:hAnsi="Times New Roman"/>
          <w:sz w:val="22"/>
        </w:rPr>
      </w:pPr>
    </w:p>
    <w:p w:rsidR="008A35F9" w:rsidRDefault="008A35F9">
      <w:pPr>
        <w:widowControl w:val="0"/>
        <w:spacing w:before="40"/>
        <w:jc w:val="both"/>
        <w:rPr>
          <w:rFonts w:ascii="Times New Roman" w:hAnsi="Times New Roman"/>
          <w:sz w:val="22"/>
        </w:rPr>
      </w:pPr>
    </w:p>
    <w:p w:rsidR="008A35F9" w:rsidRDefault="008A35F9">
      <w:pPr>
        <w:widowControl w:val="0"/>
        <w:spacing w:before="40"/>
        <w:jc w:val="both"/>
        <w:rPr>
          <w:rFonts w:ascii="Times New Roman" w:hAnsi="Times New Roman"/>
          <w:sz w:val="22"/>
        </w:rPr>
      </w:pPr>
    </w:p>
    <w:p w:rsidR="008A35F9" w:rsidRDefault="008A35F9">
      <w:pPr>
        <w:widowControl w:val="0"/>
        <w:spacing w:before="40"/>
        <w:jc w:val="both"/>
        <w:rPr>
          <w:rFonts w:ascii="Times New Roman" w:hAnsi="Times New Roman"/>
          <w:sz w:val="22"/>
        </w:rPr>
      </w:pPr>
      <w:r>
        <w:rPr>
          <w:rFonts w:ascii="Times New Roman" w:hAnsi="Times New Roman"/>
          <w:sz w:val="22"/>
        </w:rPr>
        <w:t xml:space="preserve">Договор оформил:_______________________ </w:t>
      </w:r>
    </w:p>
    <w:sectPr w:rsidR="008A35F9">
      <w:type w:val="continuous"/>
      <w:pgSz w:w="11907" w:h="16840" w:code="9"/>
      <w:pgMar w:top="567" w:right="851" w:bottom="567" w:left="709"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488" w:rsidRDefault="001E1488">
      <w:r>
        <w:separator/>
      </w:r>
    </w:p>
  </w:endnote>
  <w:endnote w:type="continuationSeparator" w:id="0">
    <w:p w:rsidR="001E1488" w:rsidRDefault="001E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8DD" w:rsidRDefault="00B548DD">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548DD" w:rsidRDefault="00B548D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8DD" w:rsidRDefault="00B548DD">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53150">
      <w:rPr>
        <w:rStyle w:val="a4"/>
        <w:noProof/>
      </w:rPr>
      <w:t>1</w:t>
    </w:r>
    <w:r>
      <w:rPr>
        <w:rStyle w:val="a4"/>
      </w:rPr>
      <w:fldChar w:fldCharType="end"/>
    </w:r>
  </w:p>
  <w:p w:rsidR="00B548DD" w:rsidRDefault="00B548DD">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AA7" w:rsidRDefault="00345A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488" w:rsidRDefault="001E1488">
      <w:r>
        <w:separator/>
      </w:r>
    </w:p>
  </w:footnote>
  <w:footnote w:type="continuationSeparator" w:id="0">
    <w:p w:rsidR="001E1488" w:rsidRDefault="001E1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8DD" w:rsidRDefault="00B548D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B548DD" w:rsidRDefault="00B548D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8DD" w:rsidRDefault="00B548DD">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AA7" w:rsidRDefault="00345AA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E0F0F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09F6705"/>
    <w:multiLevelType w:val="singleLevel"/>
    <w:tmpl w:val="453673F0"/>
    <w:lvl w:ilvl="0">
      <w:numFmt w:val="bullet"/>
      <w:lvlText w:val="-"/>
      <w:lvlJc w:val="left"/>
      <w:pPr>
        <w:tabs>
          <w:tab w:val="num" w:pos="927"/>
        </w:tabs>
        <w:ind w:left="927" w:hanging="360"/>
      </w:pPr>
      <w:rPr>
        <w:rFonts w:hint="default"/>
      </w:rPr>
    </w:lvl>
  </w:abstractNum>
  <w:abstractNum w:abstractNumId="3">
    <w:nsid w:val="15CD7B50"/>
    <w:multiLevelType w:val="singleLevel"/>
    <w:tmpl w:val="453673F0"/>
    <w:lvl w:ilvl="0">
      <w:numFmt w:val="bullet"/>
      <w:lvlText w:val="-"/>
      <w:lvlJc w:val="left"/>
      <w:pPr>
        <w:tabs>
          <w:tab w:val="num" w:pos="927"/>
        </w:tabs>
        <w:ind w:left="927" w:hanging="360"/>
      </w:pPr>
      <w:rPr>
        <w:rFonts w:hint="default"/>
      </w:rPr>
    </w:lvl>
  </w:abstractNum>
  <w:abstractNum w:abstractNumId="4">
    <w:nsid w:val="1E7078C6"/>
    <w:multiLevelType w:val="singleLevel"/>
    <w:tmpl w:val="F0823EDA"/>
    <w:lvl w:ilvl="0">
      <w:numFmt w:val="bullet"/>
      <w:lvlText w:val="-"/>
      <w:lvlJc w:val="left"/>
      <w:pPr>
        <w:tabs>
          <w:tab w:val="num" w:pos="927"/>
        </w:tabs>
        <w:ind w:left="0" w:firstLine="567"/>
      </w:pPr>
      <w:rPr>
        <w:rFonts w:hint="default"/>
      </w:rPr>
    </w:lvl>
  </w:abstractNum>
  <w:abstractNum w:abstractNumId="5">
    <w:nsid w:val="1ED220E3"/>
    <w:multiLevelType w:val="singleLevel"/>
    <w:tmpl w:val="F0823EDA"/>
    <w:lvl w:ilvl="0">
      <w:numFmt w:val="bullet"/>
      <w:lvlText w:val="-"/>
      <w:lvlJc w:val="left"/>
      <w:pPr>
        <w:tabs>
          <w:tab w:val="num" w:pos="927"/>
        </w:tabs>
        <w:ind w:left="0" w:firstLine="567"/>
      </w:pPr>
      <w:rPr>
        <w:rFonts w:hint="default"/>
      </w:rPr>
    </w:lvl>
  </w:abstractNum>
  <w:abstractNum w:abstractNumId="6">
    <w:nsid w:val="2219511B"/>
    <w:multiLevelType w:val="singleLevel"/>
    <w:tmpl w:val="F0823EDA"/>
    <w:lvl w:ilvl="0">
      <w:numFmt w:val="bullet"/>
      <w:lvlText w:val="-"/>
      <w:lvlJc w:val="left"/>
      <w:pPr>
        <w:tabs>
          <w:tab w:val="num" w:pos="927"/>
        </w:tabs>
        <w:ind w:left="0" w:firstLine="567"/>
      </w:pPr>
      <w:rPr>
        <w:rFonts w:hint="default"/>
      </w:rPr>
    </w:lvl>
  </w:abstractNum>
  <w:abstractNum w:abstractNumId="7">
    <w:nsid w:val="22357408"/>
    <w:multiLevelType w:val="singleLevel"/>
    <w:tmpl w:val="F0823EDA"/>
    <w:lvl w:ilvl="0">
      <w:numFmt w:val="bullet"/>
      <w:lvlText w:val="-"/>
      <w:lvlJc w:val="left"/>
      <w:pPr>
        <w:tabs>
          <w:tab w:val="num" w:pos="927"/>
        </w:tabs>
        <w:ind w:left="0" w:firstLine="567"/>
      </w:pPr>
      <w:rPr>
        <w:rFonts w:hint="default"/>
      </w:rPr>
    </w:lvl>
  </w:abstractNum>
  <w:abstractNum w:abstractNumId="8">
    <w:nsid w:val="2669477F"/>
    <w:multiLevelType w:val="singleLevel"/>
    <w:tmpl w:val="F0823EDA"/>
    <w:lvl w:ilvl="0">
      <w:numFmt w:val="bullet"/>
      <w:lvlText w:val="-"/>
      <w:lvlJc w:val="left"/>
      <w:pPr>
        <w:tabs>
          <w:tab w:val="num" w:pos="927"/>
        </w:tabs>
        <w:ind w:left="0" w:firstLine="567"/>
      </w:pPr>
      <w:rPr>
        <w:rFonts w:hint="default"/>
      </w:rPr>
    </w:lvl>
  </w:abstractNum>
  <w:abstractNum w:abstractNumId="9">
    <w:nsid w:val="2C5E55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D566FBE"/>
    <w:multiLevelType w:val="singleLevel"/>
    <w:tmpl w:val="F0823EDA"/>
    <w:lvl w:ilvl="0">
      <w:numFmt w:val="bullet"/>
      <w:lvlText w:val="-"/>
      <w:lvlJc w:val="left"/>
      <w:pPr>
        <w:tabs>
          <w:tab w:val="num" w:pos="927"/>
        </w:tabs>
        <w:ind w:left="0" w:firstLine="567"/>
      </w:pPr>
      <w:rPr>
        <w:rFonts w:hint="default"/>
      </w:rPr>
    </w:lvl>
  </w:abstractNum>
  <w:abstractNum w:abstractNumId="11">
    <w:nsid w:val="37A61FC6"/>
    <w:multiLevelType w:val="singleLevel"/>
    <w:tmpl w:val="453673F0"/>
    <w:lvl w:ilvl="0">
      <w:numFmt w:val="bullet"/>
      <w:lvlText w:val="-"/>
      <w:lvlJc w:val="left"/>
      <w:pPr>
        <w:tabs>
          <w:tab w:val="num" w:pos="927"/>
        </w:tabs>
        <w:ind w:left="927" w:hanging="360"/>
      </w:pPr>
      <w:rPr>
        <w:rFonts w:hint="default"/>
      </w:rPr>
    </w:lvl>
  </w:abstractNum>
  <w:abstractNum w:abstractNumId="12">
    <w:nsid w:val="3CAC5AD1"/>
    <w:multiLevelType w:val="singleLevel"/>
    <w:tmpl w:val="453673F0"/>
    <w:lvl w:ilvl="0">
      <w:numFmt w:val="bullet"/>
      <w:lvlText w:val="-"/>
      <w:lvlJc w:val="left"/>
      <w:pPr>
        <w:tabs>
          <w:tab w:val="num" w:pos="927"/>
        </w:tabs>
        <w:ind w:left="927" w:hanging="360"/>
      </w:pPr>
      <w:rPr>
        <w:rFonts w:hint="default"/>
      </w:rPr>
    </w:lvl>
  </w:abstractNum>
  <w:abstractNum w:abstractNumId="13">
    <w:nsid w:val="42B96CD5"/>
    <w:multiLevelType w:val="singleLevel"/>
    <w:tmpl w:val="F0823EDA"/>
    <w:lvl w:ilvl="0">
      <w:numFmt w:val="bullet"/>
      <w:lvlText w:val="-"/>
      <w:lvlJc w:val="left"/>
      <w:pPr>
        <w:tabs>
          <w:tab w:val="num" w:pos="927"/>
        </w:tabs>
        <w:ind w:left="0" w:firstLine="567"/>
      </w:pPr>
      <w:rPr>
        <w:rFonts w:hint="default"/>
      </w:rPr>
    </w:lvl>
  </w:abstractNum>
  <w:abstractNum w:abstractNumId="14">
    <w:nsid w:val="4C6917FA"/>
    <w:multiLevelType w:val="singleLevel"/>
    <w:tmpl w:val="F0823EDA"/>
    <w:lvl w:ilvl="0">
      <w:numFmt w:val="bullet"/>
      <w:lvlText w:val="-"/>
      <w:lvlJc w:val="left"/>
      <w:pPr>
        <w:tabs>
          <w:tab w:val="num" w:pos="927"/>
        </w:tabs>
        <w:ind w:left="0" w:firstLine="567"/>
      </w:pPr>
      <w:rPr>
        <w:rFonts w:hint="default"/>
      </w:rPr>
    </w:lvl>
  </w:abstractNum>
  <w:abstractNum w:abstractNumId="15">
    <w:nsid w:val="4E9B56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3C026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559077D"/>
    <w:multiLevelType w:val="singleLevel"/>
    <w:tmpl w:val="F0823EDA"/>
    <w:lvl w:ilvl="0">
      <w:numFmt w:val="bullet"/>
      <w:lvlText w:val="-"/>
      <w:lvlJc w:val="left"/>
      <w:pPr>
        <w:tabs>
          <w:tab w:val="num" w:pos="927"/>
        </w:tabs>
        <w:ind w:left="0" w:firstLine="567"/>
      </w:pPr>
      <w:rPr>
        <w:rFonts w:hint="default"/>
      </w:rPr>
    </w:lvl>
  </w:abstractNum>
  <w:abstractNum w:abstractNumId="18">
    <w:nsid w:val="57A75964"/>
    <w:multiLevelType w:val="singleLevel"/>
    <w:tmpl w:val="F0823EDA"/>
    <w:lvl w:ilvl="0">
      <w:numFmt w:val="bullet"/>
      <w:lvlText w:val="-"/>
      <w:lvlJc w:val="left"/>
      <w:pPr>
        <w:tabs>
          <w:tab w:val="num" w:pos="927"/>
        </w:tabs>
        <w:ind w:left="0" w:firstLine="567"/>
      </w:pPr>
      <w:rPr>
        <w:rFonts w:hint="default"/>
      </w:rPr>
    </w:lvl>
  </w:abstractNum>
  <w:abstractNum w:abstractNumId="19">
    <w:nsid w:val="7059522B"/>
    <w:multiLevelType w:val="singleLevel"/>
    <w:tmpl w:val="F0823EDA"/>
    <w:lvl w:ilvl="0">
      <w:numFmt w:val="bullet"/>
      <w:lvlText w:val="-"/>
      <w:lvlJc w:val="left"/>
      <w:pPr>
        <w:tabs>
          <w:tab w:val="num" w:pos="927"/>
        </w:tabs>
        <w:ind w:left="0" w:firstLine="567"/>
      </w:pPr>
      <w:rPr>
        <w:rFonts w:hint="default"/>
      </w:rPr>
    </w:lvl>
  </w:abstractNum>
  <w:abstractNum w:abstractNumId="20">
    <w:nsid w:val="77CC293D"/>
    <w:multiLevelType w:val="singleLevel"/>
    <w:tmpl w:val="453673F0"/>
    <w:lvl w:ilvl="0">
      <w:numFmt w:val="bullet"/>
      <w:lvlText w:val="-"/>
      <w:lvlJc w:val="left"/>
      <w:pPr>
        <w:tabs>
          <w:tab w:val="num" w:pos="927"/>
        </w:tabs>
        <w:ind w:left="927" w:hanging="360"/>
      </w:pPr>
      <w:rPr>
        <w:rFonts w:hint="default"/>
      </w:rPr>
    </w:lvl>
  </w:abstractNum>
  <w:abstractNum w:abstractNumId="21">
    <w:nsid w:val="7A67107D"/>
    <w:multiLevelType w:val="singleLevel"/>
    <w:tmpl w:val="30466DCE"/>
    <w:lvl w:ilvl="0">
      <w:start w:val="4"/>
      <w:numFmt w:val="bullet"/>
      <w:lvlText w:val="-"/>
      <w:lvlJc w:val="left"/>
      <w:pPr>
        <w:tabs>
          <w:tab w:val="num" w:pos="360"/>
        </w:tabs>
        <w:ind w:left="360" w:hanging="360"/>
      </w:pPr>
      <w:rPr>
        <w:rFonts w:ascii="Times New Roman" w:hAnsi="Times New Roman" w:hint="default"/>
      </w:rPr>
    </w:lvl>
  </w:abstractNum>
  <w:abstractNum w:abstractNumId="22">
    <w:nsid w:val="7B9313A7"/>
    <w:multiLevelType w:val="singleLevel"/>
    <w:tmpl w:val="087E4408"/>
    <w:lvl w:ilvl="0">
      <w:start w:val="40"/>
      <w:numFmt w:val="bullet"/>
      <w:lvlText w:val="-"/>
      <w:lvlJc w:val="left"/>
      <w:pPr>
        <w:tabs>
          <w:tab w:val="num" w:pos="1304"/>
        </w:tabs>
        <w:ind w:left="1304" w:hanging="680"/>
      </w:pPr>
    </w:lvl>
  </w:abstractNum>
  <w:num w:numId="1">
    <w:abstractNumId w:val="0"/>
    <w:lvlOverride w:ilvl="0">
      <w:lvl w:ilvl="0">
        <w:start w:val="1"/>
        <w:numFmt w:val="bullet"/>
        <w:lvlText w:val=""/>
        <w:legacy w:legacy="1" w:legacySpace="0" w:legacyIndent="283"/>
        <w:lvlJc w:val="left"/>
        <w:pPr>
          <w:ind w:left="3118" w:hanging="283"/>
        </w:pPr>
        <w:rPr>
          <w:rFonts w:ascii="Wingdings" w:hAnsi="Wingdings" w:hint="default"/>
          <w:b w:val="0"/>
          <w:i w:val="0"/>
          <w:sz w:val="20"/>
          <w:u w:val="none"/>
        </w:rPr>
      </w:lvl>
    </w:lvlOverride>
  </w:num>
  <w:num w:numId="2">
    <w:abstractNumId w:val="1"/>
  </w:num>
  <w:num w:numId="3">
    <w:abstractNumId w:val="15"/>
  </w:num>
  <w:num w:numId="4">
    <w:abstractNumId w:val="16"/>
  </w:num>
  <w:num w:numId="5">
    <w:abstractNumId w:val="4"/>
  </w:num>
  <w:num w:numId="6">
    <w:abstractNumId w:val="5"/>
  </w:num>
  <w:num w:numId="7">
    <w:abstractNumId w:val="7"/>
  </w:num>
  <w:num w:numId="8">
    <w:abstractNumId w:val="11"/>
  </w:num>
  <w:num w:numId="9">
    <w:abstractNumId w:val="2"/>
  </w:num>
  <w:num w:numId="10">
    <w:abstractNumId w:val="20"/>
  </w:num>
  <w:num w:numId="11">
    <w:abstractNumId w:val="12"/>
  </w:num>
  <w:num w:numId="12">
    <w:abstractNumId w:val="3"/>
  </w:num>
  <w:num w:numId="13">
    <w:abstractNumId w:val="8"/>
  </w:num>
  <w:num w:numId="14">
    <w:abstractNumId w:val="17"/>
  </w:num>
  <w:num w:numId="15">
    <w:abstractNumId w:val="19"/>
  </w:num>
  <w:num w:numId="16">
    <w:abstractNumId w:val="6"/>
  </w:num>
  <w:num w:numId="17">
    <w:abstractNumId w:val="13"/>
  </w:num>
  <w:num w:numId="18">
    <w:abstractNumId w:val="14"/>
  </w:num>
  <w:num w:numId="19">
    <w:abstractNumId w:val="18"/>
  </w:num>
  <w:num w:numId="20">
    <w:abstractNumId w:val="9"/>
  </w:num>
  <w:num w:numId="21">
    <w:abstractNumId w:val="10"/>
  </w:num>
  <w:num w:numId="22">
    <w:abstractNumId w:val="2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DE"/>
    <w:rsid w:val="00011B32"/>
    <w:rsid w:val="00022DDE"/>
    <w:rsid w:val="000626F0"/>
    <w:rsid w:val="000E1571"/>
    <w:rsid w:val="001E1488"/>
    <w:rsid w:val="00255E94"/>
    <w:rsid w:val="002A4114"/>
    <w:rsid w:val="00302892"/>
    <w:rsid w:val="00311373"/>
    <w:rsid w:val="00345AA7"/>
    <w:rsid w:val="003667B2"/>
    <w:rsid w:val="003F3667"/>
    <w:rsid w:val="004C2ED4"/>
    <w:rsid w:val="00553150"/>
    <w:rsid w:val="008A35F9"/>
    <w:rsid w:val="008F513F"/>
    <w:rsid w:val="008F675C"/>
    <w:rsid w:val="0093359A"/>
    <w:rsid w:val="00A25922"/>
    <w:rsid w:val="00A512E1"/>
    <w:rsid w:val="00B548DD"/>
    <w:rsid w:val="00D34D25"/>
    <w:rsid w:val="00DD2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Times New Roman" w:hAnsi="MS Serif"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819"/>
        <w:tab w:val="right" w:pos="9071"/>
      </w:tabs>
    </w:pPr>
  </w:style>
  <w:style w:type="character" w:styleId="a4">
    <w:name w:val="page number"/>
    <w:basedOn w:val="a0"/>
  </w:style>
  <w:style w:type="paragraph" w:styleId="a5">
    <w:name w:val="footer"/>
    <w:basedOn w:val="a"/>
    <w:pPr>
      <w:tabs>
        <w:tab w:val="center" w:pos="4153"/>
        <w:tab w:val="right" w:pos="8306"/>
      </w:tabs>
    </w:pPr>
  </w:style>
  <w:style w:type="paragraph" w:styleId="a6">
    <w:name w:val="Body Text Indent"/>
    <w:basedOn w:val="a"/>
    <w:pPr>
      <w:spacing w:before="40"/>
      <w:ind w:firstLine="567"/>
      <w:jc w:val="both"/>
    </w:pPr>
    <w:rPr>
      <w:rFonts w:ascii="Times New Roman" w:hAnsi="Times New Roman"/>
      <w:sz w:val="22"/>
    </w:rPr>
  </w:style>
  <w:style w:type="paragraph" w:styleId="a7">
    <w:name w:val="Body Text"/>
    <w:basedOn w:val="a"/>
    <w:pPr>
      <w:jc w:val="both"/>
    </w:pPr>
    <w:rPr>
      <w:rFonts w:ascii="Times New Roman" w:hAnsi="Times New Roman"/>
      <w:sz w:val="22"/>
    </w:rPr>
  </w:style>
  <w:style w:type="paragraph" w:styleId="2">
    <w:name w:val="Body Text Indent 2"/>
    <w:basedOn w:val="a"/>
    <w:pPr>
      <w:ind w:firstLine="567"/>
    </w:pPr>
    <w:rPr>
      <w:rFonts w:ascii="Times New Roman" w:hAnsi="Times New Roman"/>
      <w:sz w:val="22"/>
    </w:rPr>
  </w:style>
  <w:style w:type="paragraph" w:styleId="3">
    <w:name w:val="Body Text Indent 3"/>
    <w:basedOn w:val="a"/>
    <w:pPr>
      <w:ind w:right="-1" w:firstLine="567"/>
      <w:jc w:val="both"/>
    </w:pPr>
    <w:rPr>
      <w:rFonts w:ascii="Times New Roman" w:hAnsi="Times New Roman"/>
      <w:sz w:val="22"/>
    </w:rPr>
  </w:style>
  <w:style w:type="paragraph" w:customStyle="1" w:styleId="a8">
    <w:name w:val="абзац"/>
    <w:basedOn w:val="a"/>
    <w:pPr>
      <w:ind w:firstLine="567"/>
      <w:jc w:val="both"/>
    </w:pPr>
    <w:rPr>
      <w:rFonts w:ascii="Times New Roman" w:hAnsi="Times New Roman"/>
      <w:sz w:val="22"/>
    </w:rPr>
  </w:style>
  <w:style w:type="paragraph" w:styleId="a9">
    <w:name w:val="Title"/>
    <w:basedOn w:val="a"/>
    <w:qFormat/>
    <w:pPr>
      <w:jc w:val="center"/>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4598</Words>
  <Characters>26215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2025-09-17T12:45:00Z</dcterms:created>
  <dcterms:modified xsi:type="dcterms:W3CDTF">2025-09-17T12:45:00Z</dcterms:modified>
</cp:coreProperties>
</file>